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300" w:rsidRPr="00B05895" w:rsidRDefault="00D57300" w:rsidP="00D57300">
      <w:pPr>
        <w:rPr>
          <w:rFonts w:ascii="Arial" w:hAnsi="Arial" w:cs="Arial" w:hint="cs"/>
          <w:rtl/>
        </w:rPr>
      </w:pPr>
    </w:p>
    <w:p w:rsidR="00D57300" w:rsidRPr="00B05895" w:rsidRDefault="00D57300" w:rsidP="00D57300">
      <w:pPr>
        <w:rPr>
          <w:rFonts w:ascii="Arial" w:hAnsi="Arial" w:cs="Arial"/>
          <w:rtl/>
          <w:lang w:bidi="ar-LY"/>
        </w:rPr>
      </w:pPr>
      <w:r w:rsidRPr="00B05895">
        <w:rPr>
          <w:noProof/>
        </w:rPr>
        <w:drawing>
          <wp:anchor distT="0" distB="0" distL="114300" distR="114300" simplePos="0" relativeHeight="251659776" behindDoc="1" locked="0" layoutInCell="1" allowOverlap="1" wp14:anchorId="1EBFFC20" wp14:editId="46381657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300" w:rsidRPr="00B05895" w:rsidRDefault="00D57300" w:rsidP="00D57300">
      <w:pPr>
        <w:jc w:val="center"/>
        <w:rPr>
          <w:rFonts w:ascii="Arial" w:hAnsi="Arial" w:cs="Arial"/>
          <w:rtl/>
        </w:rPr>
      </w:pPr>
    </w:p>
    <w:p w:rsidR="00D57300" w:rsidRPr="00B05895" w:rsidRDefault="00D57300" w:rsidP="00D57300">
      <w:pPr>
        <w:rPr>
          <w:rFonts w:ascii="Arial" w:hAnsi="Arial" w:cs="Arial"/>
          <w:rtl/>
          <w:lang w:bidi="ar-LY"/>
        </w:rPr>
      </w:pPr>
    </w:p>
    <w:p w:rsidR="00D57300" w:rsidRPr="00B05895" w:rsidRDefault="00D57300" w:rsidP="00D57300">
      <w:pPr>
        <w:rPr>
          <w:rFonts w:ascii="Arial" w:hAnsi="Arial" w:cs="Arial"/>
          <w:rtl/>
          <w:lang w:bidi="ar-LY"/>
        </w:rPr>
      </w:pPr>
    </w:p>
    <w:p w:rsidR="00D57300" w:rsidRPr="00B05895" w:rsidRDefault="00D57300" w:rsidP="00D57300">
      <w:pPr>
        <w:rPr>
          <w:rFonts w:ascii="Arial" w:hAnsi="Arial" w:cs="Arial"/>
          <w:rtl/>
          <w:lang w:bidi="ar-LY"/>
        </w:rPr>
      </w:pPr>
    </w:p>
    <w:p w:rsidR="00D57300" w:rsidRPr="00B05895" w:rsidRDefault="00D57300" w:rsidP="00D57300">
      <w:pPr>
        <w:rPr>
          <w:rFonts w:ascii="Arial" w:hAnsi="Arial" w:cs="Arial"/>
          <w:rtl/>
          <w:lang w:bidi="ar-LY"/>
        </w:rPr>
      </w:pPr>
    </w:p>
    <w:p w:rsidR="00D57300" w:rsidRPr="00B05895" w:rsidRDefault="00D57300" w:rsidP="00D57300">
      <w:pPr>
        <w:rPr>
          <w:rFonts w:ascii="Arial" w:hAnsi="Arial" w:cs="Arial"/>
          <w:rtl/>
          <w:lang w:bidi="ar-LY"/>
        </w:rPr>
      </w:pPr>
    </w:p>
    <w:p w:rsidR="00D57300" w:rsidRPr="00B05895" w:rsidRDefault="00D57300" w:rsidP="00D57300">
      <w:pPr>
        <w:rPr>
          <w:rFonts w:ascii="Arial" w:hAnsi="Arial" w:cs="Arial"/>
          <w:rtl/>
          <w:lang w:bidi="ar-LY"/>
        </w:rPr>
      </w:pPr>
    </w:p>
    <w:p w:rsidR="00D57300" w:rsidRPr="00B05895" w:rsidRDefault="00D57300" w:rsidP="00D57300">
      <w:pPr>
        <w:rPr>
          <w:rFonts w:ascii="Arial" w:hAnsi="Arial" w:cs="Arial"/>
          <w:rtl/>
          <w:lang w:bidi="ar-LY"/>
        </w:rPr>
      </w:pPr>
    </w:p>
    <w:p w:rsidR="00D57300" w:rsidRPr="00B05895" w:rsidRDefault="00D57300" w:rsidP="00D57300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:rsidR="00D57300" w:rsidRPr="00B05895" w:rsidRDefault="00D57300" w:rsidP="00D57300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:rsidR="00D57300" w:rsidRPr="00B05895" w:rsidRDefault="00D57300" w:rsidP="00D57300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 w:rsidRPr="00B05895">
        <w:rPr>
          <w:rFonts w:ascii="Arial" w:hAnsi="Arial" w:cs="AL-Mateen" w:hint="cs"/>
          <w:sz w:val="36"/>
          <w:szCs w:val="36"/>
          <w:rtl/>
          <w:lang w:bidi="ar-LY"/>
        </w:rPr>
        <w:t>المتطلبات الأكاديمية للمقرر الدراسي</w:t>
      </w:r>
    </w:p>
    <w:p w:rsidR="00D57300" w:rsidRPr="00B05895" w:rsidRDefault="00D57300" w:rsidP="00D57300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:rsidR="00D57300" w:rsidRPr="00B05895" w:rsidRDefault="00D57300" w:rsidP="00D57300">
      <w:pPr>
        <w:spacing w:line="480" w:lineRule="auto"/>
        <w:jc w:val="center"/>
        <w:rPr>
          <w:rFonts w:ascii="Arial" w:hAnsi="Arial" w:cs="AL-Mateen"/>
          <w:sz w:val="36"/>
          <w:szCs w:val="36"/>
          <w:rtl/>
          <w:lang w:bidi="ar-LY"/>
        </w:rPr>
      </w:pPr>
      <w:r w:rsidRPr="00B05895">
        <w:rPr>
          <w:rFonts w:ascii="Arial" w:hAnsi="Arial" w:cs="AL-Mateen" w:hint="cs"/>
          <w:sz w:val="36"/>
          <w:szCs w:val="36"/>
          <w:rtl/>
          <w:lang w:bidi="ar-LY"/>
        </w:rPr>
        <w:t xml:space="preserve">اسم المؤسسة التعليمية:. </w:t>
      </w:r>
      <w:r>
        <w:rPr>
          <w:rFonts w:ascii="Arial" w:hAnsi="Arial" w:cs="AL-Mateen" w:hint="cs"/>
          <w:sz w:val="36"/>
          <w:szCs w:val="36"/>
          <w:rtl/>
          <w:lang w:bidi="ar-LY"/>
        </w:rPr>
        <w:t>معهد دروب الاعتصام</w:t>
      </w:r>
    </w:p>
    <w:p w:rsidR="00D57300" w:rsidRPr="00B05895" w:rsidRDefault="00D57300" w:rsidP="00D57300">
      <w:pPr>
        <w:spacing w:line="480" w:lineRule="auto"/>
        <w:jc w:val="center"/>
        <w:rPr>
          <w:rFonts w:ascii="Arial" w:hAnsi="Arial" w:cs="AL-Mateen"/>
          <w:sz w:val="36"/>
          <w:szCs w:val="36"/>
          <w:rtl/>
          <w:lang w:bidi="ar-LY"/>
        </w:rPr>
      </w:pPr>
      <w:r w:rsidRPr="00B05895">
        <w:rPr>
          <w:rFonts w:ascii="Arial" w:hAnsi="Arial" w:cs="AL-Mateen" w:hint="cs"/>
          <w:sz w:val="36"/>
          <w:szCs w:val="36"/>
          <w:rtl/>
          <w:lang w:bidi="ar-LY"/>
        </w:rPr>
        <w:t xml:space="preserve">اسم البرنامج التعليمي:. </w:t>
      </w:r>
      <w:r>
        <w:rPr>
          <w:rFonts w:ascii="Arial" w:hAnsi="Arial" w:cs="AL-Mateen" w:hint="cs"/>
          <w:sz w:val="36"/>
          <w:szCs w:val="36"/>
          <w:rtl/>
          <w:lang w:bidi="ar-LY"/>
        </w:rPr>
        <w:t>بكالوريوس إدارة إعمال</w:t>
      </w:r>
    </w:p>
    <w:p w:rsidR="00D57300" w:rsidRPr="00B05895" w:rsidRDefault="00D57300" w:rsidP="00D57300">
      <w:pPr>
        <w:spacing w:line="480" w:lineRule="auto"/>
        <w:jc w:val="center"/>
        <w:rPr>
          <w:rFonts w:ascii="Arial" w:hAnsi="Arial" w:cs="AL-Mateen"/>
          <w:sz w:val="36"/>
          <w:szCs w:val="36"/>
          <w:rtl/>
        </w:rPr>
      </w:pPr>
      <w:r w:rsidRPr="00B05895">
        <w:rPr>
          <w:rFonts w:ascii="Arial" w:hAnsi="Arial" w:cs="AL-Mateen" w:hint="cs"/>
          <w:sz w:val="36"/>
          <w:szCs w:val="36"/>
          <w:rtl/>
          <w:lang w:bidi="ar-LY"/>
        </w:rPr>
        <w:t>اسم المقرر:...</w:t>
      </w:r>
      <w:r w:rsidRPr="00B05895">
        <w:rPr>
          <w:rtl/>
        </w:rPr>
        <w:t xml:space="preserve"> </w:t>
      </w:r>
      <w:r w:rsidRPr="00D57300">
        <w:rPr>
          <w:rFonts w:ascii="Arial" w:hAnsi="Arial" w:cs="AL-Mateen"/>
          <w:sz w:val="36"/>
          <w:szCs w:val="36"/>
          <w:rtl/>
        </w:rPr>
        <w:t xml:space="preserve">أساسيات رياضة </w:t>
      </w:r>
    </w:p>
    <w:p w:rsidR="00D57300" w:rsidRPr="00B05895" w:rsidRDefault="00D57300" w:rsidP="00D57300">
      <w:pPr>
        <w:spacing w:line="480" w:lineRule="auto"/>
        <w:jc w:val="center"/>
        <w:rPr>
          <w:rFonts w:ascii="Arial" w:hAnsi="Arial" w:cs="AL-Mateen"/>
          <w:sz w:val="36"/>
          <w:szCs w:val="36"/>
          <w:rtl/>
          <w:lang w:bidi="ar-LY"/>
        </w:rPr>
      </w:pPr>
      <w:r w:rsidRPr="00B05895">
        <w:rPr>
          <w:rFonts w:ascii="Arial" w:hAnsi="Arial" w:cs="AL-Mateen" w:hint="cs"/>
          <w:sz w:val="36"/>
          <w:szCs w:val="36"/>
          <w:rtl/>
          <w:lang w:bidi="ar-LY"/>
        </w:rPr>
        <w:t>رمز المقرر</w:t>
      </w:r>
      <w:r>
        <w:rPr>
          <w:rFonts w:ascii="Arial" w:hAnsi="Arial" w:cs="AL-Mateen" w:hint="cs"/>
          <w:sz w:val="36"/>
          <w:szCs w:val="36"/>
          <w:rtl/>
          <w:lang w:bidi="ar-LY"/>
        </w:rPr>
        <w:t>:</w:t>
      </w:r>
      <w:r w:rsidRPr="00CB54DF">
        <w:rPr>
          <w:sz w:val="36"/>
          <w:szCs w:val="36"/>
        </w:rPr>
        <w:t xml:space="preserve"> </w:t>
      </w:r>
      <w:r w:rsidRPr="00D57300">
        <w:rPr>
          <w:rFonts w:ascii="Arial" w:hAnsi="Arial" w:cs="AL-Mateen"/>
          <w:sz w:val="36"/>
          <w:szCs w:val="36"/>
          <w:rtl/>
        </w:rPr>
        <w:t>(</w:t>
      </w:r>
      <w:r w:rsidRPr="00D57300">
        <w:rPr>
          <w:rFonts w:ascii="Arial" w:hAnsi="Arial" w:cs="AL-Mateen"/>
          <w:sz w:val="36"/>
          <w:szCs w:val="36"/>
        </w:rPr>
        <w:t>MAT 101</w:t>
      </w:r>
      <w:r w:rsidRPr="00D57300">
        <w:rPr>
          <w:rFonts w:ascii="Arial" w:hAnsi="Arial" w:cs="AL-Mateen"/>
          <w:sz w:val="36"/>
          <w:szCs w:val="36"/>
          <w:rtl/>
        </w:rPr>
        <w:t>)</w:t>
      </w:r>
    </w:p>
    <w:p w:rsidR="00D57300" w:rsidRDefault="00D57300" w:rsidP="00D57300">
      <w:pPr>
        <w:spacing w:after="240"/>
        <w:ind w:left="1242"/>
        <w:jc w:val="center"/>
        <w:rPr>
          <w:rFonts w:cs="AL-Mateen"/>
          <w:color w:val="000080"/>
          <w:sz w:val="36"/>
          <w:szCs w:val="36"/>
          <w:rtl/>
        </w:rPr>
      </w:pPr>
      <w:r w:rsidRPr="00B05895">
        <w:rPr>
          <w:rFonts w:ascii="Arial" w:hAnsi="Arial" w:cs="AL-Mateen" w:hint="cs"/>
          <w:sz w:val="36"/>
          <w:szCs w:val="36"/>
          <w:rtl/>
          <w:lang w:bidi="ar-LY"/>
        </w:rPr>
        <w:t>الفصل/العام الدراسي :..</w:t>
      </w:r>
      <w:r>
        <w:rPr>
          <w:rFonts w:ascii="Arial" w:hAnsi="Arial" w:cs="AL-Mateen" w:hint="cs"/>
          <w:sz w:val="36"/>
          <w:szCs w:val="36"/>
          <w:rtl/>
          <w:lang w:bidi="ar-LY"/>
        </w:rPr>
        <w:t>2025/2026</w:t>
      </w:r>
      <w:r w:rsidRPr="00B05895">
        <w:rPr>
          <w:rFonts w:ascii="Arial" w:hAnsi="Arial" w:cs="AL-Mateen" w:hint="cs"/>
          <w:sz w:val="36"/>
          <w:szCs w:val="36"/>
          <w:rtl/>
          <w:lang w:bidi="ar-LY"/>
        </w:rPr>
        <w:t>.</w:t>
      </w:r>
    </w:p>
    <w:p w:rsidR="00D57300" w:rsidRDefault="00D57300">
      <w:pPr>
        <w:bidi w:val="0"/>
        <w:rPr>
          <w:rFonts w:cs="AL-Mateen"/>
          <w:color w:val="000080"/>
          <w:sz w:val="36"/>
          <w:szCs w:val="36"/>
          <w:rtl/>
        </w:rPr>
      </w:pPr>
      <w:r>
        <w:rPr>
          <w:rFonts w:cs="AL-Mateen"/>
          <w:color w:val="000080"/>
          <w:sz w:val="36"/>
          <w:szCs w:val="36"/>
          <w:rtl/>
        </w:rPr>
        <w:br w:type="page"/>
      </w:r>
    </w:p>
    <w:p w:rsidR="00CE634D" w:rsidRPr="00DE1A43" w:rsidRDefault="00E04A6F" w:rsidP="00D57300">
      <w:pPr>
        <w:spacing w:after="240"/>
        <w:ind w:left="1242"/>
        <w:jc w:val="center"/>
        <w:rPr>
          <w:rFonts w:cs="AL-Mateen"/>
          <w:color w:val="000080"/>
          <w:sz w:val="36"/>
          <w:szCs w:val="36"/>
        </w:rPr>
      </w:pPr>
      <w:r>
        <w:rPr>
          <w:rFonts w:cs="AL-Mateen"/>
          <w:noProof/>
        </w:rPr>
        <w:lastRenderedPageBreak/>
        <w:drawing>
          <wp:anchor distT="0" distB="0" distL="114300" distR="114300" simplePos="0" relativeHeight="251657728" behindDoc="1" locked="0" layoutInCell="1" allowOverlap="1" wp14:anchorId="4B16C199" wp14:editId="430DE625">
            <wp:simplePos x="0" y="0"/>
            <wp:positionH relativeFrom="column">
              <wp:posOffset>-269240</wp:posOffset>
            </wp:positionH>
            <wp:positionV relativeFrom="paragraph">
              <wp:posOffset>-196215</wp:posOffset>
            </wp:positionV>
            <wp:extent cx="800100" cy="441960"/>
            <wp:effectExtent l="19050" t="0" r="0" b="0"/>
            <wp:wrapTight wrapText="bothSides">
              <wp:wrapPolygon edited="0">
                <wp:start x="-514" y="0"/>
                <wp:lineTo x="-514" y="20483"/>
                <wp:lineTo x="21600" y="20483"/>
                <wp:lineTo x="21600" y="0"/>
                <wp:lineTo x="-514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634D" w:rsidRPr="00DE1A43">
        <w:rPr>
          <w:rFonts w:cs="AL-Mateen" w:hint="cs"/>
          <w:color w:val="000080"/>
          <w:sz w:val="36"/>
          <w:szCs w:val="36"/>
          <w:rtl/>
        </w:rPr>
        <w:t xml:space="preserve">مركز ضمان جودة واعتماد مؤسسات </w:t>
      </w:r>
    </w:p>
    <w:p w:rsidR="00CE634D" w:rsidRPr="00DE1A43" w:rsidRDefault="00CE634D" w:rsidP="000B0A04">
      <w:pPr>
        <w:shd w:val="clear" w:color="auto" w:fill="FFFFFF"/>
        <w:spacing w:after="240"/>
        <w:jc w:val="center"/>
        <w:rPr>
          <w:rFonts w:cs="AL-Mateen"/>
          <w:sz w:val="36"/>
          <w:szCs w:val="36"/>
          <w:rtl/>
          <w:lang w:bidi="ar-LY"/>
        </w:rPr>
      </w:pPr>
      <w:r w:rsidRPr="00DE1A43">
        <w:rPr>
          <w:rFonts w:cs="AL-Mateen" w:hint="cs"/>
          <w:sz w:val="36"/>
          <w:szCs w:val="36"/>
          <w:rtl/>
          <w:lang w:bidi="ar-LY"/>
        </w:rPr>
        <w:t>المعايير والمتطلبات الأكاديمية للمقرر الدراسي</w:t>
      </w:r>
    </w:p>
    <w:p w:rsidR="00CE634D" w:rsidRPr="000D0E82" w:rsidRDefault="000D0E82" w:rsidP="00462A53">
      <w:pPr>
        <w:numPr>
          <w:ilvl w:val="0"/>
          <w:numId w:val="1"/>
        </w:numPr>
        <w:shd w:val="clear" w:color="auto" w:fill="D9D9D9"/>
        <w:tabs>
          <w:tab w:val="clear" w:pos="870"/>
        </w:tabs>
        <w:spacing w:before="240" w:after="240"/>
        <w:ind w:left="533" w:hanging="507"/>
        <w:jc w:val="center"/>
        <w:rPr>
          <w:rFonts w:cs="AL-Mateen"/>
          <w:b/>
          <w:bCs/>
          <w:sz w:val="32"/>
          <w:szCs w:val="32"/>
        </w:rPr>
      </w:pPr>
      <w:r>
        <w:rPr>
          <w:rFonts w:cs="AL-Mateen" w:hint="cs"/>
          <w:b/>
          <w:bCs/>
          <w:sz w:val="32"/>
          <w:szCs w:val="32"/>
          <w:rtl/>
        </w:rPr>
        <w:t>معلومات عامة</w:t>
      </w:r>
    </w:p>
    <w:tbl>
      <w:tblPr>
        <w:bidiVisual/>
        <w:tblW w:w="9145" w:type="dxa"/>
        <w:tblInd w:w="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333"/>
        <w:gridCol w:w="5245"/>
      </w:tblGrid>
      <w:tr w:rsidR="003D57CD" w:rsidRPr="009C3474" w:rsidTr="009C3474">
        <w:trPr>
          <w:trHeight w:val="39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1</w:t>
            </w:r>
          </w:p>
        </w:tc>
        <w:tc>
          <w:tcPr>
            <w:tcW w:w="3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اسم البرنامج التعليمي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D96" w:rsidRPr="00981FFF" w:rsidRDefault="000F7EB8" w:rsidP="00C11A4E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F7EB8">
              <w:rPr>
                <w:rFonts w:asciiTheme="majorBidi" w:hAnsiTheme="majorBidi"/>
                <w:sz w:val="28"/>
                <w:szCs w:val="28"/>
                <w:rtl/>
              </w:rPr>
              <w:t>أساسيات رياضة (</w:t>
            </w:r>
            <w:r w:rsidRPr="000F7EB8">
              <w:rPr>
                <w:rFonts w:asciiTheme="majorBidi" w:hAnsiTheme="majorBidi" w:cstheme="majorBidi"/>
                <w:sz w:val="28"/>
                <w:szCs w:val="28"/>
              </w:rPr>
              <w:t>MAT 101</w:t>
            </w:r>
            <w:r w:rsidRPr="000F7EB8">
              <w:rPr>
                <w:rFonts w:asciiTheme="majorBidi" w:hAnsiTheme="majorBidi"/>
                <w:sz w:val="28"/>
                <w:szCs w:val="28"/>
                <w:rtl/>
              </w:rPr>
              <w:t>)</w:t>
            </w:r>
          </w:p>
        </w:tc>
      </w:tr>
      <w:tr w:rsidR="003D57CD" w:rsidRPr="009C3474" w:rsidTr="009C3474">
        <w:trPr>
          <w:trHeight w:val="39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2</w:t>
            </w:r>
          </w:p>
        </w:tc>
        <w:tc>
          <w:tcPr>
            <w:tcW w:w="3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rtl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منسق المقرر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60B" w:rsidRPr="00F6641F" w:rsidRDefault="00A4460B" w:rsidP="00523F5F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3D57CD" w:rsidRPr="009C3474" w:rsidTr="009C3474">
        <w:trPr>
          <w:trHeight w:val="39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3</w:t>
            </w:r>
          </w:p>
        </w:tc>
        <w:tc>
          <w:tcPr>
            <w:tcW w:w="3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60B" w:rsidRPr="009C3474" w:rsidRDefault="0095613A" w:rsidP="00981FFF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 w:rsidRPr="0095613A">
              <w:rPr>
                <w:rFonts w:cs="AL-Mateen"/>
                <w:sz w:val="28"/>
                <w:szCs w:val="28"/>
                <w:rtl/>
                <w:lang w:bidi="ar-LY"/>
              </w:rPr>
              <w:t>قسم علوم تطبيقية/ ا دَّار ة الأعمَال</w:t>
            </w:r>
          </w:p>
        </w:tc>
      </w:tr>
      <w:tr w:rsidR="003D57CD" w:rsidRPr="009C3474" w:rsidTr="009C3474">
        <w:trPr>
          <w:trHeight w:val="39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4</w:t>
            </w:r>
          </w:p>
        </w:tc>
        <w:tc>
          <w:tcPr>
            <w:tcW w:w="3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60B" w:rsidRPr="009C3474" w:rsidRDefault="000E6938" w:rsidP="00440B2D">
            <w:pPr>
              <w:rPr>
                <w:rFonts w:cs="AL-Mateen"/>
                <w:sz w:val="28"/>
                <w:szCs w:val="28"/>
                <w:lang w:bidi="ar-LY"/>
              </w:rPr>
            </w:pPr>
            <w:r w:rsidRPr="000E6938">
              <w:rPr>
                <w:rFonts w:cs="AL-Mateen"/>
                <w:sz w:val="28"/>
                <w:szCs w:val="28"/>
                <w:rtl/>
                <w:lang w:bidi="ar-LY"/>
              </w:rPr>
              <w:t>الرياضيات، الإحصاء، المحاسبة</w:t>
            </w:r>
          </w:p>
        </w:tc>
      </w:tr>
      <w:tr w:rsidR="003D57CD" w:rsidRPr="009C3474" w:rsidTr="009C3474">
        <w:trPr>
          <w:trHeight w:val="39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5</w:t>
            </w:r>
          </w:p>
        </w:tc>
        <w:tc>
          <w:tcPr>
            <w:tcW w:w="3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الساعات الدراسية للمقرر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60B" w:rsidRPr="009C3474" w:rsidRDefault="00F141C0" w:rsidP="00523F5F">
            <w:pPr>
              <w:rPr>
                <w:rFonts w:cs="AL-Mateen"/>
                <w:sz w:val="28"/>
                <w:szCs w:val="28"/>
                <w:lang w:bidi="ar-LY"/>
              </w:rPr>
            </w:pPr>
            <w:r>
              <w:rPr>
                <w:rFonts w:cs="AL-Mateen" w:hint="cs"/>
                <w:sz w:val="28"/>
                <w:szCs w:val="28"/>
                <w:rtl/>
                <w:lang w:bidi="ar-LY"/>
              </w:rPr>
              <w:t>48</w:t>
            </w:r>
          </w:p>
        </w:tc>
      </w:tr>
      <w:tr w:rsidR="00F141C0" w:rsidRPr="009C3474" w:rsidTr="009C3474">
        <w:trPr>
          <w:trHeight w:val="39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141C0" w:rsidRPr="009C3474" w:rsidRDefault="00F141C0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</w:p>
        </w:tc>
        <w:tc>
          <w:tcPr>
            <w:tcW w:w="3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141C0" w:rsidRPr="009C3474" w:rsidRDefault="00F141C0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>
              <w:rPr>
                <w:rFonts w:cs="AL-Mateen" w:hint="cs"/>
                <w:sz w:val="28"/>
                <w:szCs w:val="28"/>
                <w:rtl/>
                <w:lang w:bidi="ar-LY"/>
              </w:rPr>
              <w:t>نوع المقرر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141C0" w:rsidRDefault="00F47E29" w:rsidP="00523F5F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>
              <w:rPr>
                <w:rFonts w:cs="AL-Mateen" w:hint="cs"/>
                <w:sz w:val="28"/>
                <w:szCs w:val="28"/>
                <w:rtl/>
                <w:lang w:bidi="ar-LY"/>
              </w:rPr>
              <w:t>نخصصي</w:t>
            </w:r>
          </w:p>
        </w:tc>
      </w:tr>
      <w:tr w:rsidR="00F141C0" w:rsidRPr="009C3474" w:rsidTr="000E6938">
        <w:trPr>
          <w:trHeight w:val="39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141C0" w:rsidRPr="009C3474" w:rsidRDefault="00F141C0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</w:p>
        </w:tc>
        <w:tc>
          <w:tcPr>
            <w:tcW w:w="3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141C0" w:rsidRPr="009C3474" w:rsidRDefault="00F141C0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>
              <w:rPr>
                <w:rFonts w:cs="AL-Mateen" w:hint="cs"/>
                <w:sz w:val="28"/>
                <w:szCs w:val="28"/>
                <w:rtl/>
                <w:lang w:bidi="ar-LY"/>
              </w:rPr>
              <w:t>الاسبقية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141C0" w:rsidRDefault="00F141C0" w:rsidP="00523F5F">
            <w:pPr>
              <w:rPr>
                <w:rFonts w:cs="AL-Mateen"/>
                <w:sz w:val="28"/>
                <w:szCs w:val="28"/>
                <w:rtl/>
              </w:rPr>
            </w:pPr>
          </w:p>
        </w:tc>
      </w:tr>
      <w:tr w:rsidR="003D57CD" w:rsidRPr="009C3474" w:rsidTr="009C3474">
        <w:trPr>
          <w:trHeight w:val="39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6</w:t>
            </w:r>
          </w:p>
        </w:tc>
        <w:tc>
          <w:tcPr>
            <w:tcW w:w="3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60B" w:rsidRPr="009C3474" w:rsidRDefault="0087628D" w:rsidP="00523F5F">
            <w:pPr>
              <w:rPr>
                <w:rFonts w:cs="AL-Mateen"/>
                <w:sz w:val="28"/>
                <w:szCs w:val="28"/>
                <w:lang w:bidi="ar-LY"/>
              </w:rPr>
            </w:pPr>
            <w:r>
              <w:rPr>
                <w:rFonts w:cs="AL-Mateen" w:hint="cs"/>
                <w:sz w:val="28"/>
                <w:szCs w:val="28"/>
                <w:rtl/>
                <w:lang w:bidi="ar-LY"/>
              </w:rPr>
              <w:t>العربية</w:t>
            </w:r>
          </w:p>
        </w:tc>
      </w:tr>
      <w:tr w:rsidR="003D57CD" w:rsidRPr="009C3474" w:rsidTr="009C3474">
        <w:trPr>
          <w:trHeight w:val="39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7</w:t>
            </w:r>
          </w:p>
        </w:tc>
        <w:tc>
          <w:tcPr>
            <w:tcW w:w="3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السنة الدراسية / الفصل الدراسي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60B" w:rsidRPr="009C3474" w:rsidRDefault="0087628D" w:rsidP="007120DA">
            <w:pPr>
              <w:rPr>
                <w:rFonts w:cs="AL-Mateen"/>
                <w:sz w:val="28"/>
                <w:szCs w:val="28"/>
                <w:lang w:bidi="ar-LY"/>
              </w:rPr>
            </w:pPr>
            <w:r>
              <w:rPr>
                <w:rFonts w:cs="AL-Mateen" w:hint="cs"/>
                <w:sz w:val="28"/>
                <w:szCs w:val="28"/>
                <w:rtl/>
                <w:lang w:bidi="ar-LY"/>
              </w:rPr>
              <w:t>2025/2026</w:t>
            </w:r>
          </w:p>
        </w:tc>
      </w:tr>
      <w:tr w:rsidR="003D57CD" w:rsidRPr="009C3474" w:rsidTr="009C3474">
        <w:trPr>
          <w:trHeight w:val="39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8</w:t>
            </w:r>
          </w:p>
        </w:tc>
        <w:tc>
          <w:tcPr>
            <w:tcW w:w="3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تاريخ وجهة اعتماد المقرر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60B" w:rsidRPr="009C3474" w:rsidRDefault="003A41A4" w:rsidP="00881D00">
            <w:pPr>
              <w:rPr>
                <w:rFonts w:cs="AL-Mateen"/>
                <w:sz w:val="28"/>
                <w:szCs w:val="28"/>
                <w:lang w:bidi="ar-LY"/>
              </w:rPr>
            </w:pPr>
            <w:r>
              <w:rPr>
                <w:rFonts w:cs="AL-Mateen"/>
                <w:sz w:val="28"/>
                <w:szCs w:val="28"/>
                <w:rtl/>
                <w:lang w:bidi="ar-L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="00EF4710">
              <w:rPr>
                <w:rFonts w:cs="AL-Mateen"/>
                <w:sz w:val="28"/>
                <w:szCs w:val="28"/>
                <w:lang w:bidi="ar-LY"/>
              </w:rPr>
              <w:instrText>FORMTEXT</w:instrText>
            </w:r>
            <w:r>
              <w:rPr>
                <w:rFonts w:cs="AL-Mateen"/>
                <w:sz w:val="28"/>
                <w:szCs w:val="28"/>
                <w:rtl/>
                <w:lang w:bidi="ar-LY"/>
              </w:rPr>
            </w:r>
            <w:r>
              <w:rPr>
                <w:rFonts w:cs="AL-Mateen"/>
                <w:sz w:val="28"/>
                <w:szCs w:val="28"/>
                <w:rtl/>
                <w:lang w:bidi="ar-LY"/>
              </w:rPr>
              <w:fldChar w:fldCharType="separate"/>
            </w:r>
            <w:r w:rsidR="00EF4710">
              <w:rPr>
                <w:rFonts w:cs="AL-Mateen"/>
                <w:noProof/>
                <w:sz w:val="28"/>
                <w:szCs w:val="28"/>
                <w:rtl/>
                <w:lang w:bidi="ar-LY"/>
              </w:rPr>
              <w:t> </w:t>
            </w:r>
            <w:r w:rsidR="00EF4710">
              <w:rPr>
                <w:rFonts w:cs="AL-Mateen"/>
                <w:noProof/>
                <w:sz w:val="28"/>
                <w:szCs w:val="28"/>
                <w:rtl/>
                <w:lang w:bidi="ar-LY"/>
              </w:rPr>
              <w:t> </w:t>
            </w:r>
            <w:r w:rsidR="00EF4710">
              <w:rPr>
                <w:rFonts w:cs="AL-Mateen"/>
                <w:noProof/>
                <w:sz w:val="28"/>
                <w:szCs w:val="28"/>
                <w:rtl/>
                <w:lang w:bidi="ar-LY"/>
              </w:rPr>
              <w:t> </w:t>
            </w:r>
            <w:r w:rsidR="00EF4710">
              <w:rPr>
                <w:rFonts w:cs="AL-Mateen"/>
                <w:noProof/>
                <w:sz w:val="28"/>
                <w:szCs w:val="28"/>
                <w:rtl/>
                <w:lang w:bidi="ar-LY"/>
              </w:rPr>
              <w:t> </w:t>
            </w:r>
            <w:r w:rsidR="00EF4710">
              <w:rPr>
                <w:rFonts w:cs="AL-Mateen"/>
                <w:noProof/>
                <w:sz w:val="28"/>
                <w:szCs w:val="28"/>
                <w:rtl/>
                <w:lang w:bidi="ar-LY"/>
              </w:rPr>
              <w:t> </w:t>
            </w:r>
            <w:r>
              <w:rPr>
                <w:rFonts w:cs="AL-Mateen"/>
                <w:sz w:val="28"/>
                <w:szCs w:val="28"/>
                <w:rtl/>
                <w:lang w:bidi="ar-LY"/>
              </w:rPr>
              <w:fldChar w:fldCharType="end"/>
            </w:r>
            <w:bookmarkEnd w:id="0"/>
          </w:p>
        </w:tc>
      </w:tr>
    </w:tbl>
    <w:p w:rsidR="00CE634D" w:rsidRPr="00DE1A43" w:rsidRDefault="00CE634D" w:rsidP="00431503">
      <w:pPr>
        <w:tabs>
          <w:tab w:val="left" w:pos="1029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before="240"/>
        <w:ind w:firstLine="345"/>
        <w:rPr>
          <w:rFonts w:cs="AL-Mateen"/>
          <w:sz w:val="28"/>
          <w:szCs w:val="28"/>
          <w:rtl/>
        </w:rPr>
      </w:pPr>
      <w:r w:rsidRPr="00DE1A43">
        <w:rPr>
          <w:rFonts w:cs="AL-Mateen" w:hint="cs"/>
          <w:sz w:val="28"/>
          <w:szCs w:val="28"/>
          <w:rtl/>
        </w:rPr>
        <w:t>1.1.</w:t>
      </w:r>
      <w:r w:rsidRPr="00DE1A43">
        <w:rPr>
          <w:rFonts w:cs="AL-Mateen" w:hint="cs"/>
          <w:sz w:val="28"/>
          <w:szCs w:val="28"/>
          <w:rtl/>
        </w:rPr>
        <w:tab/>
        <w:t>عدد الساعات الأسبوعية:</w:t>
      </w:r>
    </w:p>
    <w:p w:rsidR="00B014BB" w:rsidRDefault="00CE634D" w:rsidP="0095613A">
      <w:pPr>
        <w:tabs>
          <w:tab w:val="left" w:pos="1029"/>
          <w:tab w:val="left" w:pos="3309"/>
        </w:tabs>
        <w:spacing w:after="240"/>
        <w:ind w:hanging="34"/>
        <w:rPr>
          <w:rFonts w:cs="AL-Mateen"/>
          <w:sz w:val="28"/>
          <w:szCs w:val="28"/>
          <w:bdr w:val="single" w:sz="4" w:space="0" w:color="auto"/>
          <w:rtl/>
        </w:rPr>
      </w:pPr>
      <w:r w:rsidRPr="00DE1A43">
        <w:rPr>
          <w:rFonts w:cs="AL-Mateen" w:hint="cs"/>
          <w:sz w:val="28"/>
          <w:szCs w:val="28"/>
          <w:rtl/>
        </w:rPr>
        <w:t>المحاضرات</w:t>
      </w:r>
      <w:r w:rsidR="0095613A">
        <w:rPr>
          <w:rFonts w:cs="AL-Mateen" w:hint="cs"/>
          <w:sz w:val="28"/>
          <w:szCs w:val="28"/>
          <w:bdr w:val="single" w:sz="4" w:space="0" w:color="auto"/>
          <w:rtl/>
        </w:rPr>
        <w:t>2</w:t>
      </w:r>
      <w:r w:rsidR="007A2EF3">
        <w:rPr>
          <w:rFonts w:cs="AL-Mateen" w:hint="cs"/>
          <w:sz w:val="28"/>
          <w:szCs w:val="28"/>
          <w:rtl/>
        </w:rPr>
        <w:tab/>
      </w:r>
      <w:r w:rsidRPr="00DE1A43">
        <w:rPr>
          <w:rFonts w:cs="AL-Mateen" w:hint="cs"/>
          <w:sz w:val="28"/>
          <w:szCs w:val="28"/>
          <w:rtl/>
        </w:rPr>
        <w:t>التدريب</w:t>
      </w:r>
      <w:r w:rsidR="003A41A4" w:rsidRPr="007A2EF3">
        <w:rPr>
          <w:rFonts w:cs="AL-Mateen"/>
          <w:sz w:val="28"/>
          <w:szCs w:val="28"/>
          <w:bdr w:val="single" w:sz="4" w:space="0" w:color="auto"/>
          <w:shd w:val="clear" w:color="auto" w:fill="FFFFFF"/>
          <w:rtl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57F54" w:rsidRPr="007A2EF3">
        <w:rPr>
          <w:rFonts w:cs="AL-Mateen" w:hint="cs"/>
          <w:sz w:val="28"/>
          <w:szCs w:val="28"/>
          <w:bdr w:val="single" w:sz="4" w:space="0" w:color="auto"/>
          <w:shd w:val="clear" w:color="auto" w:fill="FFFFFF"/>
        </w:rPr>
        <w:instrText>FORMTEXT</w:instrText>
      </w:r>
      <w:r w:rsidR="003A41A4" w:rsidRPr="007A2EF3">
        <w:rPr>
          <w:rFonts w:cs="AL-Mateen"/>
          <w:sz w:val="28"/>
          <w:szCs w:val="28"/>
          <w:bdr w:val="single" w:sz="4" w:space="0" w:color="auto"/>
          <w:shd w:val="clear" w:color="auto" w:fill="FFFFFF"/>
          <w:rtl/>
        </w:rPr>
      </w:r>
      <w:r w:rsidR="003A41A4" w:rsidRPr="007A2EF3">
        <w:rPr>
          <w:rFonts w:cs="AL-Mateen"/>
          <w:sz w:val="28"/>
          <w:szCs w:val="28"/>
          <w:bdr w:val="single" w:sz="4" w:space="0" w:color="auto"/>
          <w:shd w:val="clear" w:color="auto" w:fill="FFFFFF"/>
          <w:rtl/>
        </w:rPr>
        <w:fldChar w:fldCharType="separate"/>
      </w:r>
      <w:r w:rsidR="00157F54" w:rsidRPr="007A2EF3">
        <w:rPr>
          <w:rFonts w:cs="AL-Mateen"/>
          <w:noProof/>
          <w:sz w:val="28"/>
          <w:szCs w:val="28"/>
          <w:bdr w:val="single" w:sz="4" w:space="0" w:color="auto"/>
          <w:shd w:val="clear" w:color="auto" w:fill="FFFFFF"/>
          <w:rtl/>
        </w:rPr>
        <w:t> </w:t>
      </w:r>
      <w:r w:rsidR="00157F54" w:rsidRPr="007A2EF3">
        <w:rPr>
          <w:rFonts w:cs="AL-Mateen"/>
          <w:noProof/>
          <w:sz w:val="28"/>
          <w:szCs w:val="28"/>
          <w:bdr w:val="single" w:sz="4" w:space="0" w:color="auto"/>
          <w:shd w:val="clear" w:color="auto" w:fill="FFFFFF"/>
          <w:rtl/>
        </w:rPr>
        <w:t> </w:t>
      </w:r>
      <w:r w:rsidR="003A41A4" w:rsidRPr="007A2EF3">
        <w:rPr>
          <w:rFonts w:cs="AL-Mateen"/>
          <w:sz w:val="28"/>
          <w:szCs w:val="28"/>
          <w:bdr w:val="single" w:sz="4" w:space="0" w:color="auto"/>
          <w:shd w:val="clear" w:color="auto" w:fill="FFFFFF"/>
          <w:rtl/>
        </w:rPr>
        <w:fldChar w:fldCharType="end"/>
      </w:r>
      <w:r w:rsidRPr="00DE1A43">
        <w:rPr>
          <w:rFonts w:cs="AL-Mateen" w:hint="cs"/>
          <w:sz w:val="28"/>
          <w:szCs w:val="28"/>
          <w:rtl/>
        </w:rPr>
        <w:tab/>
      </w:r>
      <w:r w:rsidRPr="00DE1A43">
        <w:rPr>
          <w:rFonts w:cs="AL-Mateen" w:hint="cs"/>
          <w:sz w:val="28"/>
          <w:szCs w:val="28"/>
          <w:rtl/>
          <w:lang w:bidi="ar-LY"/>
        </w:rPr>
        <w:tab/>
      </w:r>
      <w:r w:rsidRPr="00DE1A43">
        <w:rPr>
          <w:rFonts w:cs="AL-Mateen" w:hint="cs"/>
          <w:sz w:val="28"/>
          <w:szCs w:val="28"/>
          <w:rtl/>
        </w:rPr>
        <w:t>المجمو</w:t>
      </w:r>
      <w:r w:rsidR="00B014BB">
        <w:rPr>
          <w:rFonts w:cs="AL-Mateen" w:hint="cs"/>
          <w:sz w:val="28"/>
          <w:szCs w:val="28"/>
          <w:rtl/>
        </w:rPr>
        <w:t xml:space="preserve">ع  </w:t>
      </w:r>
      <w:r w:rsidR="0087628D">
        <w:rPr>
          <w:rFonts w:cs="AL-Mateen" w:hint="cs"/>
          <w:sz w:val="28"/>
          <w:szCs w:val="28"/>
          <w:bdr w:val="single" w:sz="4" w:space="0" w:color="auto"/>
          <w:rtl/>
        </w:rPr>
        <w:t>3</w:t>
      </w:r>
    </w:p>
    <w:p w:rsidR="00F25D9B" w:rsidRPr="000E6938" w:rsidRDefault="00CE634D" w:rsidP="004C219C">
      <w:pPr>
        <w:pStyle w:val="a9"/>
        <w:numPr>
          <w:ilvl w:val="0"/>
          <w:numId w:val="28"/>
        </w:numPr>
        <w:tabs>
          <w:tab w:val="left" w:pos="1029"/>
          <w:tab w:val="left" w:pos="3309"/>
        </w:tabs>
        <w:spacing w:after="240"/>
      </w:pPr>
      <w:r w:rsidRPr="004C219C">
        <w:rPr>
          <w:rFonts w:cs="AL-Mateen" w:hint="cs"/>
          <w:b/>
          <w:bCs/>
          <w:sz w:val="32"/>
          <w:szCs w:val="32"/>
          <w:rtl/>
        </w:rPr>
        <w:t>أهداف</w:t>
      </w:r>
      <w:r w:rsidR="000D0E82" w:rsidRPr="004C219C">
        <w:rPr>
          <w:rFonts w:cs="AL-Mateen" w:hint="cs"/>
          <w:b/>
          <w:bCs/>
          <w:sz w:val="32"/>
          <w:szCs w:val="32"/>
          <w:rtl/>
        </w:rPr>
        <w:t xml:space="preserve"> المقرر</w:t>
      </w:r>
    </w:p>
    <w:p w:rsidR="000E6938" w:rsidRDefault="000E6938" w:rsidP="000E6938">
      <w:pPr>
        <w:pStyle w:val="a9"/>
        <w:tabs>
          <w:tab w:val="left" w:pos="1029"/>
          <w:tab w:val="left" w:pos="3309"/>
        </w:tabs>
        <w:spacing w:after="240"/>
        <w:ind w:left="686"/>
        <w:rPr>
          <w:rtl/>
        </w:rPr>
      </w:pPr>
      <w:r>
        <w:t>o</w:t>
      </w:r>
      <w:r w:rsidRPr="000E6938">
        <w:rPr>
          <w:rtl/>
        </w:rPr>
        <w:t xml:space="preserve"> </w:t>
      </w:r>
      <w:r>
        <w:rPr>
          <w:rtl/>
        </w:rPr>
        <w:t>تزويد الطالب بالأساسيات الرياضية اللازمة للتطبيقات الإدارية والاقتصادية</w:t>
      </w:r>
    </w:p>
    <w:p w:rsidR="000E6938" w:rsidRDefault="000E6938" w:rsidP="000E6938">
      <w:pPr>
        <w:pStyle w:val="a9"/>
        <w:tabs>
          <w:tab w:val="left" w:pos="1029"/>
          <w:tab w:val="left" w:pos="3309"/>
        </w:tabs>
        <w:spacing w:after="240"/>
        <w:ind w:left="686"/>
        <w:rPr>
          <w:rtl/>
        </w:rPr>
      </w:pPr>
      <w:r>
        <w:t>o</w:t>
      </w:r>
      <w:r>
        <w:rPr>
          <w:rtl/>
        </w:rPr>
        <w:tab/>
        <w:t>تطوير المهارات التحليلية والمنطقية في حل المسائل الرياضية</w:t>
      </w:r>
    </w:p>
    <w:p w:rsidR="000E6938" w:rsidRDefault="000E6938" w:rsidP="000E6938">
      <w:pPr>
        <w:pStyle w:val="a9"/>
        <w:tabs>
          <w:tab w:val="left" w:pos="1029"/>
          <w:tab w:val="left" w:pos="3309"/>
        </w:tabs>
        <w:spacing w:after="240"/>
        <w:ind w:left="686"/>
        <w:rPr>
          <w:rtl/>
        </w:rPr>
      </w:pPr>
      <w:r>
        <w:t>o</w:t>
      </w:r>
      <w:r>
        <w:rPr>
          <w:rtl/>
        </w:rPr>
        <w:tab/>
        <w:t>تمكين الطالب من فهم وتطبيق المفاهيم الإحصائية الأساسية</w:t>
      </w:r>
    </w:p>
    <w:p w:rsidR="000E6938" w:rsidRDefault="000E6938" w:rsidP="00EB6D06">
      <w:pPr>
        <w:pStyle w:val="a9"/>
        <w:tabs>
          <w:tab w:val="left" w:pos="1029"/>
          <w:tab w:val="left" w:pos="3309"/>
        </w:tabs>
        <w:spacing w:after="240"/>
        <w:ind w:left="686"/>
        <w:rPr>
          <w:rtl/>
        </w:rPr>
      </w:pPr>
      <w:r>
        <w:t>o</w:t>
      </w:r>
      <w:r>
        <w:rPr>
          <w:rtl/>
        </w:rPr>
        <w:tab/>
        <w:t>إكساب الطالب القدرة على استخدام الأدوات الرياضية في اتخاذ القرارات الإدارية</w:t>
      </w:r>
    </w:p>
    <w:p w:rsidR="00CE634D" w:rsidRDefault="000D0E82" w:rsidP="00462A53">
      <w:pPr>
        <w:numPr>
          <w:ilvl w:val="0"/>
          <w:numId w:val="1"/>
        </w:numPr>
        <w:shd w:val="clear" w:color="auto" w:fill="D9D9D9"/>
        <w:tabs>
          <w:tab w:val="clear" w:pos="870"/>
        </w:tabs>
        <w:spacing w:before="240" w:after="240"/>
        <w:ind w:left="533" w:hanging="507"/>
        <w:jc w:val="center"/>
        <w:rPr>
          <w:rFonts w:cs="AL-Mateen"/>
          <w:b/>
          <w:bCs/>
          <w:sz w:val="32"/>
          <w:szCs w:val="32"/>
        </w:rPr>
      </w:pPr>
      <w:r>
        <w:rPr>
          <w:rFonts w:cs="AL-Mateen" w:hint="cs"/>
          <w:b/>
          <w:bCs/>
          <w:sz w:val="32"/>
          <w:szCs w:val="32"/>
          <w:rtl/>
        </w:rPr>
        <w:t>مخرجات التعلم المستهدفة</w:t>
      </w:r>
    </w:p>
    <w:p w:rsidR="00002D77" w:rsidRPr="000D0E82" w:rsidRDefault="00002D77" w:rsidP="00002D77">
      <w:pPr>
        <w:shd w:val="clear" w:color="auto" w:fill="D9D9D9"/>
        <w:spacing w:before="240" w:after="240"/>
        <w:ind w:left="360"/>
        <w:jc w:val="center"/>
        <w:rPr>
          <w:rFonts w:cs="AL-Mateen"/>
          <w:b/>
          <w:bCs/>
          <w:sz w:val="32"/>
          <w:szCs w:val="32"/>
        </w:rPr>
      </w:pPr>
      <w:r w:rsidRPr="00002D77">
        <w:rPr>
          <w:rFonts w:cs="AL-Mateen"/>
          <w:b/>
          <w:bCs/>
          <w:sz w:val="32"/>
          <w:szCs w:val="32"/>
          <w:rtl/>
        </w:rPr>
        <w:t>أ. المعرفة والفهم (</w:t>
      </w:r>
      <w:r w:rsidRPr="00002D77">
        <w:rPr>
          <w:rFonts w:cs="AL-Mateen"/>
          <w:b/>
          <w:bCs/>
          <w:sz w:val="32"/>
          <w:szCs w:val="32"/>
        </w:rPr>
        <w:t>Knowledge and Understanding</w:t>
      </w:r>
      <w:r w:rsidRPr="00002D77">
        <w:rPr>
          <w:rFonts w:cs="AL-Mateen"/>
          <w:b/>
          <w:bCs/>
          <w:sz w:val="32"/>
          <w:szCs w:val="32"/>
          <w:rtl/>
        </w:rPr>
        <w:t>)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8591"/>
      </w:tblGrid>
      <w:tr w:rsidR="000E6938" w:rsidRPr="009C3474" w:rsidTr="000E6938">
        <w:trPr>
          <w:cantSplit/>
          <w:trHeight w:hRule="exact" w:val="56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6938" w:rsidRPr="00CE005B" w:rsidRDefault="000E6938" w:rsidP="004A13D0">
            <w:pPr>
              <w:bidi w:val="0"/>
              <w:jc w:val="center"/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>أ.1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6938" w:rsidRPr="005D092F" w:rsidRDefault="000E6938" w:rsidP="000E6938">
            <w:pPr>
              <w:rPr>
                <w:rtl/>
              </w:rPr>
            </w:pPr>
            <w:r w:rsidRPr="005D092F">
              <w:rPr>
                <w:rtl/>
              </w:rPr>
              <w:t>فهم الخصائص الأساسية للأعداد الحقيقية والعمليات الجبرية</w:t>
            </w:r>
          </w:p>
        </w:tc>
      </w:tr>
      <w:tr w:rsidR="000E6938" w:rsidRPr="009C3474" w:rsidTr="000E6938">
        <w:trPr>
          <w:cantSplit/>
          <w:trHeight w:hRule="exact" w:val="56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6938" w:rsidRPr="00CE005B" w:rsidRDefault="000E6938" w:rsidP="004A13D0">
            <w:pPr>
              <w:bidi w:val="0"/>
              <w:jc w:val="center"/>
            </w:pPr>
            <w:r w:rsidRPr="00CE005B">
              <w:rPr>
                <w:rtl/>
              </w:rPr>
              <w:t>أ.</w:t>
            </w:r>
            <w:r>
              <w:rPr>
                <w:rFonts w:hint="cs"/>
                <w:rtl/>
              </w:rPr>
              <w:t>2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6938" w:rsidRPr="005D092F" w:rsidRDefault="000E6938" w:rsidP="000E6938">
            <w:pPr>
              <w:rPr>
                <w:rtl/>
              </w:rPr>
            </w:pPr>
            <w:r w:rsidRPr="005D092F">
              <w:rPr>
                <w:rtl/>
              </w:rPr>
              <w:t>معرفة مفاهيم الدوال الرياضية وأنواعها</w:t>
            </w:r>
          </w:p>
        </w:tc>
      </w:tr>
      <w:tr w:rsidR="000E6938" w:rsidRPr="009C3474" w:rsidTr="000E6938">
        <w:trPr>
          <w:cantSplit/>
          <w:trHeight w:hRule="exact" w:val="534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6938" w:rsidRPr="00CE005B" w:rsidRDefault="000E6938" w:rsidP="004A13D0">
            <w:pPr>
              <w:bidi w:val="0"/>
              <w:jc w:val="center"/>
            </w:pPr>
            <w:r w:rsidRPr="00CE005B">
              <w:rPr>
                <w:rtl/>
              </w:rPr>
              <w:t>أ.</w:t>
            </w:r>
            <w:r>
              <w:rPr>
                <w:rFonts w:hint="cs"/>
                <w:rtl/>
              </w:rPr>
              <w:t>3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6938" w:rsidRPr="005D092F" w:rsidRDefault="000E6938" w:rsidP="000E6938">
            <w:pPr>
              <w:rPr>
                <w:rtl/>
              </w:rPr>
            </w:pPr>
            <w:r w:rsidRPr="005D092F">
              <w:rPr>
                <w:rtl/>
              </w:rPr>
              <w:t>فهم أساسيات الإحصاء الوصفي ومقاييس النزعة المركزية والتشتت</w:t>
            </w:r>
          </w:p>
        </w:tc>
      </w:tr>
      <w:tr w:rsidR="000E6938" w:rsidRPr="009C3474" w:rsidTr="000E6938">
        <w:trPr>
          <w:cantSplit/>
          <w:trHeight w:hRule="exact" w:val="56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6938" w:rsidRPr="00CE005B" w:rsidRDefault="000E6938" w:rsidP="004A13D0">
            <w:pPr>
              <w:bidi w:val="0"/>
              <w:jc w:val="center"/>
            </w:pPr>
            <w:r w:rsidRPr="00CE005B">
              <w:rPr>
                <w:rtl/>
              </w:rPr>
              <w:t>أ.</w:t>
            </w:r>
            <w:r>
              <w:rPr>
                <w:rFonts w:hint="cs"/>
                <w:rtl/>
              </w:rPr>
              <w:t>4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6938" w:rsidRPr="005D092F" w:rsidRDefault="000E6938" w:rsidP="000E6938">
            <w:pPr>
              <w:rPr>
                <w:rtl/>
              </w:rPr>
            </w:pPr>
            <w:r w:rsidRPr="005D092F">
              <w:rPr>
                <w:rtl/>
              </w:rPr>
              <w:t xml:space="preserve"> معرفة مبادئ المصفوفات والعمليات عليها</w:t>
            </w:r>
          </w:p>
        </w:tc>
      </w:tr>
      <w:tr w:rsidR="000E6938" w:rsidRPr="009C3474" w:rsidTr="000E6938">
        <w:trPr>
          <w:cantSplit/>
          <w:trHeight w:hRule="exact" w:val="590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6938" w:rsidRPr="00CE005B" w:rsidRDefault="000E6938" w:rsidP="004A13D0">
            <w:pPr>
              <w:jc w:val="center"/>
            </w:pPr>
            <w:r w:rsidRPr="00CE005B">
              <w:rPr>
                <w:rtl/>
              </w:rPr>
              <w:t>أ.</w:t>
            </w:r>
            <w:r>
              <w:rPr>
                <w:rFonts w:hint="cs"/>
                <w:rtl/>
              </w:rPr>
              <w:t>5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6938" w:rsidRDefault="000E6938" w:rsidP="000E6938">
            <w:r w:rsidRPr="005D092F">
              <w:rPr>
                <w:rtl/>
              </w:rPr>
              <w:t>فهم أساسيات التفاضل وتطبيقاته الاقتصادية</w:t>
            </w:r>
          </w:p>
        </w:tc>
      </w:tr>
    </w:tbl>
    <w:p w:rsidR="00C0748F" w:rsidRDefault="00C0748F" w:rsidP="003D00B8">
      <w:pPr>
        <w:shd w:val="clear" w:color="auto" w:fill="D9D9D9"/>
        <w:spacing w:before="240" w:after="240"/>
        <w:rPr>
          <w:rFonts w:cs="AL-Mateen"/>
          <w:b/>
          <w:bCs/>
          <w:sz w:val="32"/>
          <w:szCs w:val="32"/>
          <w:rtl/>
        </w:rPr>
      </w:pPr>
    </w:p>
    <w:p w:rsidR="00EB6D06" w:rsidRDefault="00EB6D06" w:rsidP="003D00B8">
      <w:pPr>
        <w:shd w:val="clear" w:color="auto" w:fill="D9D9D9"/>
        <w:spacing w:before="240" w:after="240"/>
        <w:rPr>
          <w:rFonts w:cs="AL-Mateen"/>
          <w:b/>
          <w:bCs/>
          <w:sz w:val="32"/>
          <w:szCs w:val="32"/>
          <w:rtl/>
        </w:rPr>
      </w:pPr>
    </w:p>
    <w:p w:rsidR="00CE634D" w:rsidRPr="000D0E82" w:rsidRDefault="00002D77" w:rsidP="00002D77">
      <w:pPr>
        <w:shd w:val="clear" w:color="auto" w:fill="D9D9D9"/>
        <w:spacing w:before="240" w:after="240"/>
        <w:ind w:left="360"/>
        <w:jc w:val="center"/>
        <w:rPr>
          <w:rFonts w:cs="AL-Mateen"/>
          <w:b/>
          <w:bCs/>
          <w:sz w:val="32"/>
          <w:szCs w:val="32"/>
        </w:rPr>
      </w:pPr>
      <w:r w:rsidRPr="00002D77">
        <w:rPr>
          <w:rFonts w:cs="AL-Mateen"/>
          <w:b/>
          <w:bCs/>
          <w:sz w:val="32"/>
          <w:szCs w:val="32"/>
          <w:rtl/>
        </w:rPr>
        <w:lastRenderedPageBreak/>
        <w:t>ب. المهارات الذهنية (</w:t>
      </w:r>
      <w:r w:rsidRPr="00002D77">
        <w:rPr>
          <w:rFonts w:cs="AL-Mateen"/>
          <w:b/>
          <w:bCs/>
          <w:sz w:val="32"/>
          <w:szCs w:val="32"/>
        </w:rPr>
        <w:t>Intellectual Skills</w:t>
      </w:r>
      <w:r w:rsidRPr="00002D77">
        <w:rPr>
          <w:rFonts w:cs="AL-Mateen"/>
          <w:b/>
          <w:bCs/>
          <w:sz w:val="32"/>
          <w:szCs w:val="32"/>
          <w:rtl/>
        </w:rPr>
        <w:t>)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8591"/>
      </w:tblGrid>
      <w:tr w:rsidR="003D00B8" w:rsidRPr="009C3474" w:rsidTr="00627444">
        <w:trPr>
          <w:trHeight w:hRule="exact" w:val="56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00B8" w:rsidRDefault="003D00B8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  <w:rtl/>
                <w:lang w:bidi="ar-LY"/>
              </w:rPr>
            </w:pP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  <w:lang w:bidi="ar-LY"/>
              </w:rPr>
              <w:t>ب.1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00B8" w:rsidRPr="0081230E" w:rsidRDefault="003D00B8" w:rsidP="00627444">
            <w:pPr>
              <w:rPr>
                <w:rtl/>
              </w:rPr>
            </w:pPr>
            <w:r w:rsidRPr="0081230E">
              <w:rPr>
                <w:rtl/>
              </w:rPr>
              <w:t>تحليل المسائل الرياضية وتحديد الطرق المناسبة لحلها</w:t>
            </w:r>
          </w:p>
        </w:tc>
      </w:tr>
      <w:tr w:rsidR="003D00B8" w:rsidRPr="009C3474" w:rsidTr="00627444">
        <w:trPr>
          <w:trHeight w:hRule="exact" w:val="56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00B8" w:rsidRDefault="003D00B8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ب.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2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00B8" w:rsidRPr="0081230E" w:rsidRDefault="003D00B8" w:rsidP="00627444">
            <w:pPr>
              <w:rPr>
                <w:rtl/>
              </w:rPr>
            </w:pPr>
            <w:r w:rsidRPr="0081230E">
              <w:rPr>
                <w:rtl/>
              </w:rPr>
              <w:t>تطبيق المفاهيم الرياضية في مواقف عملية</w:t>
            </w:r>
          </w:p>
        </w:tc>
      </w:tr>
      <w:tr w:rsidR="003D00B8" w:rsidRPr="009C3474" w:rsidTr="00627444">
        <w:trPr>
          <w:trHeight w:hRule="exact" w:val="600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00B8" w:rsidRDefault="003D00B8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ب.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3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00B8" w:rsidRPr="0081230E" w:rsidRDefault="003D00B8" w:rsidP="00627444">
            <w:pPr>
              <w:rPr>
                <w:rtl/>
              </w:rPr>
            </w:pPr>
            <w:r w:rsidRPr="0081230E">
              <w:rPr>
                <w:rtl/>
              </w:rPr>
              <w:t>تفسير النتائج الإحصائية والرسوم البيانية</w:t>
            </w:r>
          </w:p>
        </w:tc>
      </w:tr>
      <w:tr w:rsidR="003D00B8" w:rsidRPr="009C3474" w:rsidTr="00627444">
        <w:trPr>
          <w:trHeight w:hRule="exact" w:val="424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00B8" w:rsidRDefault="003D00B8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ب.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4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00B8" w:rsidRPr="0081230E" w:rsidRDefault="003D00B8" w:rsidP="00627444">
            <w:pPr>
              <w:rPr>
                <w:rtl/>
              </w:rPr>
            </w:pPr>
            <w:r w:rsidRPr="0081230E">
              <w:rPr>
                <w:rtl/>
              </w:rPr>
              <w:t>: تقييم الحلول والتحقق من صحتها</w:t>
            </w:r>
          </w:p>
        </w:tc>
      </w:tr>
      <w:tr w:rsidR="003D00B8" w:rsidRPr="009C3474" w:rsidTr="00627444">
        <w:trPr>
          <w:trHeight w:hRule="exact" w:val="502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00B8" w:rsidRDefault="003D00B8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ب.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5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00B8" w:rsidRDefault="003D00B8" w:rsidP="00627444">
            <w:r w:rsidRPr="0081230E">
              <w:rPr>
                <w:rtl/>
              </w:rPr>
              <w:t>الربط بين المفاهيم الرياضية المختلفة</w:t>
            </w:r>
          </w:p>
        </w:tc>
      </w:tr>
    </w:tbl>
    <w:p w:rsidR="00CE634D" w:rsidRPr="000D0E82" w:rsidRDefault="00002D77" w:rsidP="00002D77">
      <w:pPr>
        <w:shd w:val="clear" w:color="auto" w:fill="D9D9D9"/>
        <w:spacing w:before="240" w:after="240"/>
        <w:ind w:left="360"/>
        <w:jc w:val="center"/>
        <w:rPr>
          <w:rFonts w:cs="AL-Mateen"/>
          <w:b/>
          <w:bCs/>
          <w:sz w:val="32"/>
          <w:szCs w:val="32"/>
        </w:rPr>
      </w:pPr>
      <w:r w:rsidRPr="00002D77">
        <w:rPr>
          <w:rFonts w:cs="AL-Mateen"/>
          <w:b/>
          <w:bCs/>
          <w:sz w:val="32"/>
          <w:szCs w:val="32"/>
          <w:rtl/>
        </w:rPr>
        <w:t>ج. المهارات العلمية والمهنية (</w:t>
      </w:r>
      <w:r w:rsidRPr="00002D77">
        <w:rPr>
          <w:rFonts w:cs="AL-Mateen"/>
          <w:b/>
          <w:bCs/>
          <w:sz w:val="32"/>
          <w:szCs w:val="32"/>
        </w:rPr>
        <w:t>Practical and Professional Skills</w:t>
      </w:r>
      <w:r w:rsidRPr="00002D77">
        <w:rPr>
          <w:rFonts w:cs="AL-Mateen"/>
          <w:b/>
          <w:bCs/>
          <w:sz w:val="32"/>
          <w:szCs w:val="32"/>
          <w:rtl/>
        </w:rPr>
        <w:t>)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8591"/>
      </w:tblGrid>
      <w:tr w:rsidR="003D00B8" w:rsidRPr="009C3474" w:rsidTr="00627444">
        <w:trPr>
          <w:trHeight w:hRule="exact" w:val="56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00B8" w:rsidRDefault="003D00B8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ج.1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00B8" w:rsidRPr="00E9272B" w:rsidRDefault="003D00B8" w:rsidP="003D00B8">
            <w:pPr>
              <w:rPr>
                <w:rtl/>
              </w:rPr>
            </w:pPr>
            <w:r w:rsidRPr="00E9272B">
              <w:rPr>
                <w:rtl/>
              </w:rPr>
              <w:t xml:space="preserve"> استخدام البرامج الحاسوبية في حل المسائل الرياضية</w:t>
            </w:r>
          </w:p>
        </w:tc>
      </w:tr>
      <w:tr w:rsidR="003D00B8" w:rsidRPr="009C3474" w:rsidTr="00627444">
        <w:trPr>
          <w:trHeight w:hRule="exact" w:val="56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00B8" w:rsidRDefault="003D00B8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ج.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2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00B8" w:rsidRPr="00E9272B" w:rsidRDefault="003D00B8" w:rsidP="00627444">
            <w:pPr>
              <w:rPr>
                <w:rtl/>
              </w:rPr>
            </w:pPr>
            <w:r w:rsidRPr="00E9272B">
              <w:rPr>
                <w:rtl/>
              </w:rPr>
              <w:t>تطبيق القواعد الرياضية في تحليل البيانات المالية</w:t>
            </w:r>
          </w:p>
        </w:tc>
      </w:tr>
      <w:tr w:rsidR="003D00B8" w:rsidRPr="009C3474" w:rsidTr="00627444">
        <w:trPr>
          <w:trHeight w:hRule="exact" w:val="56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00B8" w:rsidRDefault="003D00B8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ج.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3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00B8" w:rsidRPr="00E9272B" w:rsidRDefault="003D00B8" w:rsidP="00627444">
            <w:pPr>
              <w:rPr>
                <w:rtl/>
              </w:rPr>
            </w:pPr>
            <w:r w:rsidRPr="00E9272B">
              <w:rPr>
                <w:rtl/>
              </w:rPr>
              <w:t>تصميم الجداول والرسوم البيانية لعرض البيانات</w:t>
            </w:r>
          </w:p>
        </w:tc>
      </w:tr>
      <w:tr w:rsidR="003D00B8" w:rsidRPr="009C3474" w:rsidTr="00627444">
        <w:trPr>
          <w:trHeight w:hRule="exact" w:val="51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00B8" w:rsidRDefault="003D00B8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ج.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4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00B8" w:rsidRPr="00E9272B" w:rsidRDefault="003D00B8" w:rsidP="00627444">
            <w:pPr>
              <w:rPr>
                <w:rtl/>
              </w:rPr>
            </w:pPr>
            <w:r w:rsidRPr="00E9272B">
              <w:rPr>
                <w:rtl/>
              </w:rPr>
              <w:t>حساب المؤشرات الاقتصادية باستخدام الأدوات الرياضية</w:t>
            </w:r>
          </w:p>
        </w:tc>
      </w:tr>
      <w:tr w:rsidR="003D00B8" w:rsidRPr="009C3474" w:rsidTr="00627444">
        <w:trPr>
          <w:trHeight w:hRule="exact" w:val="596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00B8" w:rsidRDefault="003D00B8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ج.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5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00B8" w:rsidRDefault="003D00B8" w:rsidP="00627444">
            <w:r w:rsidRPr="00E9272B">
              <w:rPr>
                <w:rtl/>
              </w:rPr>
              <w:t>: تحليل نقطة التعادل في المشاريع التجارية</w:t>
            </w:r>
          </w:p>
        </w:tc>
      </w:tr>
    </w:tbl>
    <w:p w:rsidR="00165FF7" w:rsidRDefault="00002D77" w:rsidP="00002D77">
      <w:pPr>
        <w:shd w:val="clear" w:color="auto" w:fill="D9D9D9"/>
        <w:spacing w:before="240" w:after="240"/>
        <w:ind w:left="360"/>
        <w:jc w:val="center"/>
        <w:rPr>
          <w:rFonts w:cs="AL-Mateen"/>
          <w:b/>
          <w:bCs/>
          <w:sz w:val="32"/>
          <w:szCs w:val="32"/>
        </w:rPr>
      </w:pPr>
      <w:r w:rsidRPr="00002D77">
        <w:rPr>
          <w:rFonts w:cs="AL-Mateen"/>
          <w:b/>
          <w:bCs/>
          <w:sz w:val="32"/>
          <w:szCs w:val="32"/>
          <w:rtl/>
        </w:rPr>
        <w:t>د. المهارات العامة والمنقولة (</w:t>
      </w:r>
      <w:r w:rsidRPr="00002D77">
        <w:rPr>
          <w:rFonts w:cs="AL-Mateen"/>
          <w:b/>
          <w:bCs/>
          <w:sz w:val="32"/>
          <w:szCs w:val="32"/>
        </w:rPr>
        <w:t>General and Transferable Skills</w:t>
      </w:r>
      <w:r w:rsidRPr="00002D77">
        <w:rPr>
          <w:rFonts w:cs="AL-Mateen"/>
          <w:b/>
          <w:bCs/>
          <w:sz w:val="32"/>
          <w:szCs w:val="32"/>
          <w:rtl/>
        </w:rPr>
        <w:t>)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8591"/>
      </w:tblGrid>
      <w:tr w:rsidR="003D00B8" w:rsidRPr="009C3474" w:rsidTr="00627444">
        <w:trPr>
          <w:trHeight w:hRule="exact" w:val="56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00B8" w:rsidRDefault="003D00B8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د.1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00B8" w:rsidRPr="00B949CB" w:rsidRDefault="003D00B8" w:rsidP="00627444">
            <w:pPr>
              <w:rPr>
                <w:rtl/>
              </w:rPr>
            </w:pPr>
            <w:r w:rsidRPr="00B949CB">
              <w:rPr>
                <w:rFonts w:cs="Arial"/>
                <w:rtl/>
              </w:rPr>
              <w:t>تطوير مهارات التفكير المنطقي والتحليلي</w:t>
            </w:r>
          </w:p>
        </w:tc>
      </w:tr>
      <w:tr w:rsidR="003D00B8" w:rsidRPr="009C3474" w:rsidTr="00627444">
        <w:trPr>
          <w:trHeight w:hRule="exact" w:val="56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00B8" w:rsidRDefault="003D00B8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د.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2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00B8" w:rsidRPr="00B949CB" w:rsidRDefault="003D00B8" w:rsidP="00627444">
            <w:pPr>
              <w:rPr>
                <w:rtl/>
              </w:rPr>
            </w:pPr>
            <w:r w:rsidRPr="00B949CB">
              <w:rPr>
                <w:rFonts w:cs="Arial"/>
                <w:rtl/>
              </w:rPr>
              <w:t>تعزيز مهارات حل المشكلات</w:t>
            </w:r>
          </w:p>
        </w:tc>
      </w:tr>
      <w:tr w:rsidR="003D00B8" w:rsidRPr="009C3474" w:rsidTr="00627444">
        <w:trPr>
          <w:trHeight w:hRule="exact" w:val="56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00B8" w:rsidRDefault="003D00B8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د.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3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00B8" w:rsidRPr="00B949CB" w:rsidRDefault="003D00B8" w:rsidP="00627444">
            <w:pPr>
              <w:rPr>
                <w:rtl/>
              </w:rPr>
            </w:pPr>
            <w:r w:rsidRPr="00B949CB">
              <w:rPr>
                <w:rFonts w:cs="Arial"/>
                <w:rtl/>
              </w:rPr>
              <w:t>تحسين مهارات التواصل الرياضي</w:t>
            </w:r>
          </w:p>
        </w:tc>
      </w:tr>
      <w:tr w:rsidR="003D00B8" w:rsidRPr="009C3474" w:rsidTr="00627444">
        <w:trPr>
          <w:trHeight w:hRule="exact" w:val="508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00B8" w:rsidRDefault="003D00B8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د.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4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00B8" w:rsidRPr="00B949CB" w:rsidRDefault="003D00B8" w:rsidP="00627444">
            <w:pPr>
              <w:rPr>
                <w:rtl/>
              </w:rPr>
            </w:pPr>
            <w:r w:rsidRPr="00B949CB">
              <w:rPr>
                <w:rFonts w:cs="Arial"/>
                <w:rtl/>
              </w:rPr>
              <w:t>تنمية مهارات العمل الجماعي</w:t>
            </w:r>
          </w:p>
        </w:tc>
      </w:tr>
      <w:tr w:rsidR="003D00B8" w:rsidRPr="009C3474" w:rsidTr="00627444">
        <w:trPr>
          <w:trHeight w:hRule="exact" w:val="562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00B8" w:rsidRDefault="003D00B8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د.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5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00B8" w:rsidRPr="00B949CB" w:rsidRDefault="003D00B8" w:rsidP="00627444">
            <w:r w:rsidRPr="00B949CB">
              <w:rPr>
                <w:rFonts w:cs="Arial"/>
                <w:rtl/>
              </w:rPr>
              <w:t>استخدام التقنية في التعلم والتطبيق</w:t>
            </w:r>
          </w:p>
        </w:tc>
      </w:tr>
    </w:tbl>
    <w:p w:rsidR="00CE634D" w:rsidRDefault="00601F3B" w:rsidP="00165FF7">
      <w:pPr>
        <w:numPr>
          <w:ilvl w:val="0"/>
          <w:numId w:val="1"/>
        </w:numPr>
        <w:shd w:val="clear" w:color="auto" w:fill="D9D9D9"/>
        <w:tabs>
          <w:tab w:val="clear" w:pos="870"/>
        </w:tabs>
        <w:spacing w:before="240" w:after="240"/>
        <w:ind w:left="533" w:hanging="507"/>
        <w:jc w:val="center"/>
        <w:rPr>
          <w:rFonts w:cs="AL-Mateen"/>
          <w:b/>
          <w:bCs/>
          <w:sz w:val="32"/>
          <w:szCs w:val="32"/>
        </w:rPr>
      </w:pPr>
      <w:r>
        <w:rPr>
          <w:rFonts w:cs="AL-Mateen" w:hint="cs"/>
          <w:b/>
          <w:bCs/>
          <w:sz w:val="32"/>
          <w:szCs w:val="32"/>
          <w:rtl/>
        </w:rPr>
        <w:t>م</w:t>
      </w:r>
      <w:r w:rsidRPr="00165FF7">
        <w:rPr>
          <w:rFonts w:cs="AL-Mateen" w:hint="cs"/>
          <w:b/>
          <w:bCs/>
          <w:sz w:val="32"/>
          <w:szCs w:val="32"/>
          <w:rtl/>
        </w:rPr>
        <w:t>حتوى المقرر</w:t>
      </w:r>
    </w:p>
    <w:tbl>
      <w:tblPr>
        <w:tblStyle w:val="3"/>
        <w:bidiVisual/>
        <w:tblW w:w="0" w:type="auto"/>
        <w:tblLook w:val="04A0" w:firstRow="1" w:lastRow="0" w:firstColumn="1" w:lastColumn="0" w:noHBand="0" w:noVBand="1"/>
      </w:tblPr>
      <w:tblGrid>
        <w:gridCol w:w="886"/>
        <w:gridCol w:w="6678"/>
        <w:gridCol w:w="142"/>
        <w:gridCol w:w="816"/>
      </w:tblGrid>
      <w:tr w:rsidR="001238DA" w:rsidRPr="00EB6D06" w:rsidTr="000E6938">
        <w:tc>
          <w:tcPr>
            <w:tcW w:w="886" w:type="dxa"/>
          </w:tcPr>
          <w:p w:rsidR="001238DA" w:rsidRPr="00EB6D06" w:rsidRDefault="001238DA" w:rsidP="001238DA">
            <w:pPr>
              <w:jc w:val="center"/>
              <w:rPr>
                <w:b/>
                <w:bCs/>
              </w:rPr>
            </w:pPr>
            <w:r w:rsidRPr="00EB6D06">
              <w:rPr>
                <w:b/>
                <w:bCs/>
                <w:rtl/>
              </w:rPr>
              <w:t>الاسبوع</w:t>
            </w:r>
          </w:p>
        </w:tc>
        <w:tc>
          <w:tcPr>
            <w:tcW w:w="6678" w:type="dxa"/>
          </w:tcPr>
          <w:p w:rsidR="001238DA" w:rsidRPr="00EB6D06" w:rsidRDefault="001238DA" w:rsidP="001238DA">
            <w:pPr>
              <w:jc w:val="center"/>
              <w:rPr>
                <w:b/>
                <w:bCs/>
                <w:rtl/>
              </w:rPr>
            </w:pPr>
            <w:r w:rsidRPr="00EB6D06">
              <w:rPr>
                <w:b/>
                <w:bCs/>
                <w:rtl/>
              </w:rPr>
              <w:t>المفردات</w:t>
            </w:r>
          </w:p>
        </w:tc>
        <w:tc>
          <w:tcPr>
            <w:tcW w:w="958" w:type="dxa"/>
            <w:gridSpan w:val="2"/>
          </w:tcPr>
          <w:p w:rsidR="001238DA" w:rsidRPr="00EB6D06" w:rsidRDefault="001238DA" w:rsidP="001238DA">
            <w:pPr>
              <w:jc w:val="center"/>
              <w:rPr>
                <w:b/>
                <w:bCs/>
                <w:rtl/>
              </w:rPr>
            </w:pPr>
            <w:r w:rsidRPr="00EB6D06">
              <w:rPr>
                <w:b/>
                <w:bCs/>
                <w:rtl/>
              </w:rPr>
              <w:t>الساعات</w:t>
            </w:r>
          </w:p>
        </w:tc>
      </w:tr>
      <w:tr w:rsidR="001238DA" w:rsidRPr="00EB6D06" w:rsidTr="000E6938">
        <w:trPr>
          <w:trHeight w:val="291"/>
        </w:trPr>
        <w:tc>
          <w:tcPr>
            <w:tcW w:w="886" w:type="dxa"/>
          </w:tcPr>
          <w:p w:rsidR="001238DA" w:rsidRPr="00EB6D06" w:rsidRDefault="001238DA" w:rsidP="001238DA">
            <w:pPr>
              <w:jc w:val="center"/>
              <w:rPr>
                <w:rtl/>
              </w:rPr>
            </w:pPr>
            <w:r w:rsidRPr="00EB6D06">
              <w:rPr>
                <w:rtl/>
              </w:rPr>
              <w:t>1</w:t>
            </w:r>
          </w:p>
        </w:tc>
        <w:tc>
          <w:tcPr>
            <w:tcW w:w="6820" w:type="dxa"/>
            <w:gridSpan w:val="2"/>
          </w:tcPr>
          <w:p w:rsidR="001238DA" w:rsidRPr="00EB6D06" w:rsidRDefault="001238DA" w:rsidP="001238DA">
            <w:pPr>
              <w:spacing w:after="200"/>
              <w:ind w:left="720" w:hanging="778"/>
              <w:contextualSpacing/>
            </w:pPr>
            <w:r w:rsidRPr="00EB6D06">
              <w:rPr>
                <w:rtl/>
              </w:rPr>
              <w:t>الأساسيات الجبرية</w:t>
            </w:r>
            <w:r w:rsidRPr="00EB6D06">
              <w:rPr>
                <w:rFonts w:hint="cs"/>
                <w:rtl/>
              </w:rPr>
              <w:t>:</w:t>
            </w:r>
            <w:r w:rsidRPr="00EB6D06">
              <w:rPr>
                <w:rtl/>
              </w:rPr>
              <w:t xml:space="preserve"> مراجعة الأعداد الحقيقية، الأسس والجذور، ترتيب العمليات.</w:t>
            </w:r>
          </w:p>
        </w:tc>
        <w:tc>
          <w:tcPr>
            <w:tcW w:w="816" w:type="dxa"/>
          </w:tcPr>
          <w:p w:rsidR="001238DA" w:rsidRPr="00EB6D06" w:rsidRDefault="001238DA" w:rsidP="001238DA">
            <w:pPr>
              <w:jc w:val="center"/>
              <w:rPr>
                <w:rtl/>
              </w:rPr>
            </w:pPr>
            <w:r w:rsidRPr="00EB6D06">
              <w:rPr>
                <w:rtl/>
              </w:rPr>
              <w:t>3</w:t>
            </w:r>
          </w:p>
        </w:tc>
      </w:tr>
      <w:tr w:rsidR="001238DA" w:rsidRPr="00EB6D06" w:rsidTr="000E6938">
        <w:tc>
          <w:tcPr>
            <w:tcW w:w="886" w:type="dxa"/>
          </w:tcPr>
          <w:p w:rsidR="001238DA" w:rsidRPr="00EB6D06" w:rsidRDefault="001238DA" w:rsidP="001238DA">
            <w:pPr>
              <w:jc w:val="center"/>
              <w:rPr>
                <w:rtl/>
              </w:rPr>
            </w:pPr>
            <w:r w:rsidRPr="00EB6D06">
              <w:rPr>
                <w:rtl/>
              </w:rPr>
              <w:t>2</w:t>
            </w:r>
          </w:p>
        </w:tc>
        <w:tc>
          <w:tcPr>
            <w:tcW w:w="6820" w:type="dxa"/>
            <w:gridSpan w:val="2"/>
          </w:tcPr>
          <w:p w:rsidR="001238DA" w:rsidRPr="00EB6D06" w:rsidRDefault="001238DA" w:rsidP="001238DA">
            <w:pPr>
              <w:spacing w:after="200"/>
              <w:ind w:left="720" w:hanging="778"/>
              <w:contextualSpacing/>
            </w:pPr>
            <w:r w:rsidRPr="00EB6D06">
              <w:rPr>
                <w:rtl/>
              </w:rPr>
              <w:t>المعادلات الخطية</w:t>
            </w:r>
            <w:r w:rsidRPr="00EB6D06">
              <w:rPr>
                <w:rFonts w:hint="cs"/>
                <w:rtl/>
              </w:rPr>
              <w:t>:</w:t>
            </w:r>
            <w:r w:rsidRPr="00EB6D06">
              <w:rPr>
                <w:rtl/>
              </w:rPr>
              <w:t xml:space="preserve"> حل معادلات الدرجة الأولى، تطبيقات على معادلات العرض والطلب.</w:t>
            </w:r>
          </w:p>
        </w:tc>
        <w:tc>
          <w:tcPr>
            <w:tcW w:w="816" w:type="dxa"/>
          </w:tcPr>
          <w:p w:rsidR="001238DA" w:rsidRPr="00EB6D06" w:rsidRDefault="001238DA" w:rsidP="001238DA">
            <w:pPr>
              <w:jc w:val="center"/>
              <w:rPr>
                <w:rtl/>
              </w:rPr>
            </w:pPr>
            <w:r w:rsidRPr="00EB6D06">
              <w:rPr>
                <w:rtl/>
              </w:rPr>
              <w:t>3</w:t>
            </w:r>
          </w:p>
        </w:tc>
      </w:tr>
      <w:tr w:rsidR="001238DA" w:rsidRPr="00EB6D06" w:rsidTr="000E6938">
        <w:tc>
          <w:tcPr>
            <w:tcW w:w="886" w:type="dxa"/>
          </w:tcPr>
          <w:p w:rsidR="001238DA" w:rsidRPr="00EB6D06" w:rsidRDefault="001238DA" w:rsidP="001238DA">
            <w:pPr>
              <w:jc w:val="center"/>
              <w:rPr>
                <w:rtl/>
              </w:rPr>
            </w:pPr>
            <w:r w:rsidRPr="00EB6D06">
              <w:rPr>
                <w:rtl/>
              </w:rPr>
              <w:t>3</w:t>
            </w:r>
          </w:p>
        </w:tc>
        <w:tc>
          <w:tcPr>
            <w:tcW w:w="6820" w:type="dxa"/>
            <w:gridSpan w:val="2"/>
          </w:tcPr>
          <w:p w:rsidR="001238DA" w:rsidRPr="00EB6D06" w:rsidRDefault="001238DA" w:rsidP="001238DA">
            <w:pPr>
              <w:spacing w:after="200"/>
              <w:ind w:left="720" w:hanging="778"/>
              <w:contextualSpacing/>
            </w:pPr>
            <w:r w:rsidRPr="00EB6D06">
              <w:rPr>
                <w:rtl/>
              </w:rPr>
              <w:t>النسب المئوية وتطبيقاتها</w:t>
            </w:r>
            <w:r w:rsidRPr="00EB6D06">
              <w:rPr>
                <w:rFonts w:hint="cs"/>
                <w:rtl/>
              </w:rPr>
              <w:t>:</w:t>
            </w:r>
            <w:r w:rsidRPr="00EB6D06">
              <w:rPr>
                <w:rtl/>
              </w:rPr>
              <w:t xml:space="preserve"> حساب الخصم التجاري، الفائدة البسيطة (مقدمة في التمويل).</w:t>
            </w:r>
          </w:p>
        </w:tc>
        <w:tc>
          <w:tcPr>
            <w:tcW w:w="816" w:type="dxa"/>
          </w:tcPr>
          <w:p w:rsidR="001238DA" w:rsidRPr="00EB6D06" w:rsidRDefault="001238DA" w:rsidP="001238DA">
            <w:pPr>
              <w:jc w:val="center"/>
              <w:rPr>
                <w:rtl/>
              </w:rPr>
            </w:pPr>
            <w:r w:rsidRPr="00EB6D06">
              <w:rPr>
                <w:rtl/>
              </w:rPr>
              <w:t>3</w:t>
            </w:r>
          </w:p>
        </w:tc>
      </w:tr>
      <w:tr w:rsidR="001238DA" w:rsidRPr="00EB6D06" w:rsidTr="000E6938">
        <w:tc>
          <w:tcPr>
            <w:tcW w:w="886" w:type="dxa"/>
          </w:tcPr>
          <w:p w:rsidR="001238DA" w:rsidRPr="00EB6D06" w:rsidRDefault="001238DA" w:rsidP="001238DA">
            <w:pPr>
              <w:jc w:val="center"/>
              <w:rPr>
                <w:rtl/>
              </w:rPr>
            </w:pPr>
            <w:r w:rsidRPr="00EB6D06">
              <w:rPr>
                <w:rtl/>
              </w:rPr>
              <w:t>4</w:t>
            </w:r>
          </w:p>
        </w:tc>
        <w:tc>
          <w:tcPr>
            <w:tcW w:w="6820" w:type="dxa"/>
            <w:gridSpan w:val="2"/>
          </w:tcPr>
          <w:p w:rsidR="001238DA" w:rsidRPr="00EB6D06" w:rsidRDefault="001238DA" w:rsidP="001238DA">
            <w:pPr>
              <w:spacing w:after="200"/>
              <w:ind w:left="720" w:hanging="778"/>
              <w:contextualSpacing/>
            </w:pPr>
            <w:r w:rsidRPr="00EB6D06">
              <w:rPr>
                <w:rtl/>
              </w:rPr>
              <w:t>الدوال الرياضية</w:t>
            </w:r>
            <w:r w:rsidRPr="00EB6D06">
              <w:rPr>
                <w:rFonts w:hint="cs"/>
                <w:rtl/>
              </w:rPr>
              <w:t>:</w:t>
            </w:r>
            <w:r w:rsidRPr="00EB6D06">
              <w:rPr>
                <w:rtl/>
              </w:rPr>
              <w:t xml:space="preserve"> مفهوم الدالة، المجال والمدى، الرسم البياني للدوال الخطية والتربيعية.</w:t>
            </w:r>
          </w:p>
        </w:tc>
        <w:tc>
          <w:tcPr>
            <w:tcW w:w="816" w:type="dxa"/>
          </w:tcPr>
          <w:p w:rsidR="001238DA" w:rsidRPr="00EB6D06" w:rsidRDefault="001238DA" w:rsidP="001238DA">
            <w:pPr>
              <w:jc w:val="center"/>
              <w:rPr>
                <w:rtl/>
              </w:rPr>
            </w:pPr>
            <w:r w:rsidRPr="00EB6D06">
              <w:rPr>
                <w:rtl/>
              </w:rPr>
              <w:t>3</w:t>
            </w:r>
          </w:p>
        </w:tc>
      </w:tr>
      <w:tr w:rsidR="001238DA" w:rsidRPr="00EB6D06" w:rsidTr="000E6938">
        <w:tc>
          <w:tcPr>
            <w:tcW w:w="886" w:type="dxa"/>
          </w:tcPr>
          <w:p w:rsidR="001238DA" w:rsidRPr="00EB6D06" w:rsidRDefault="001238DA" w:rsidP="001238DA">
            <w:pPr>
              <w:jc w:val="center"/>
              <w:rPr>
                <w:rtl/>
              </w:rPr>
            </w:pPr>
            <w:r w:rsidRPr="00EB6D06">
              <w:rPr>
                <w:rtl/>
              </w:rPr>
              <w:t>5</w:t>
            </w:r>
          </w:p>
        </w:tc>
        <w:tc>
          <w:tcPr>
            <w:tcW w:w="6820" w:type="dxa"/>
            <w:gridSpan w:val="2"/>
          </w:tcPr>
          <w:p w:rsidR="001238DA" w:rsidRPr="00EB6D06" w:rsidRDefault="001238DA" w:rsidP="001238DA">
            <w:pPr>
              <w:spacing w:after="200"/>
              <w:ind w:left="720" w:hanging="778"/>
              <w:contextualSpacing/>
            </w:pPr>
            <w:r w:rsidRPr="00EB6D06">
              <w:rPr>
                <w:rtl/>
              </w:rPr>
              <w:t>تطبيقات الدوال الاقتصادية</w:t>
            </w:r>
            <w:r w:rsidRPr="00EB6D06">
              <w:rPr>
                <w:rFonts w:hint="cs"/>
                <w:rtl/>
              </w:rPr>
              <w:t>:</w:t>
            </w:r>
            <w:r w:rsidRPr="00EB6D06">
              <w:rPr>
                <w:rtl/>
              </w:rPr>
              <w:t xml:space="preserve"> دالة التكلفة والإيراد والربح، تحديد نقطة التعادل (</w:t>
            </w:r>
            <w:r w:rsidRPr="00EB6D06">
              <w:t>Break-Even Point</w:t>
            </w:r>
            <w:r w:rsidRPr="00EB6D06">
              <w:rPr>
                <w:rtl/>
              </w:rPr>
              <w:t>).</w:t>
            </w:r>
          </w:p>
        </w:tc>
        <w:tc>
          <w:tcPr>
            <w:tcW w:w="816" w:type="dxa"/>
          </w:tcPr>
          <w:p w:rsidR="001238DA" w:rsidRPr="00EB6D06" w:rsidRDefault="001238DA" w:rsidP="001238DA">
            <w:pPr>
              <w:jc w:val="center"/>
              <w:rPr>
                <w:rtl/>
              </w:rPr>
            </w:pPr>
            <w:r w:rsidRPr="00EB6D06">
              <w:rPr>
                <w:rtl/>
              </w:rPr>
              <w:t>3</w:t>
            </w:r>
          </w:p>
        </w:tc>
      </w:tr>
      <w:tr w:rsidR="001238DA" w:rsidRPr="00EB6D06" w:rsidTr="000E6938">
        <w:trPr>
          <w:trHeight w:val="276"/>
        </w:trPr>
        <w:tc>
          <w:tcPr>
            <w:tcW w:w="886" w:type="dxa"/>
          </w:tcPr>
          <w:p w:rsidR="001238DA" w:rsidRPr="00EB6D06" w:rsidRDefault="001238DA" w:rsidP="001238DA">
            <w:pPr>
              <w:jc w:val="center"/>
              <w:rPr>
                <w:rtl/>
              </w:rPr>
            </w:pPr>
            <w:r w:rsidRPr="00EB6D06">
              <w:rPr>
                <w:rtl/>
              </w:rPr>
              <w:t>6</w:t>
            </w:r>
          </w:p>
        </w:tc>
        <w:tc>
          <w:tcPr>
            <w:tcW w:w="6820" w:type="dxa"/>
            <w:gridSpan w:val="2"/>
          </w:tcPr>
          <w:p w:rsidR="001238DA" w:rsidRPr="00EB6D06" w:rsidRDefault="001238DA" w:rsidP="001238DA">
            <w:pPr>
              <w:spacing w:after="200"/>
              <w:ind w:left="720" w:hanging="778"/>
              <w:contextualSpacing/>
            </w:pPr>
            <w:r w:rsidRPr="00EB6D06">
              <w:rPr>
                <w:rtl/>
              </w:rPr>
              <w:t>نظم المعادلات الخطية حل نظامين من المعادلات (التعويض، الحذف).</w:t>
            </w:r>
            <w:r w:rsidRPr="00EB6D06">
              <w:rPr>
                <w:rFonts w:hint="cs"/>
                <w:rtl/>
              </w:rPr>
              <w:t>:</w:t>
            </w:r>
          </w:p>
        </w:tc>
        <w:tc>
          <w:tcPr>
            <w:tcW w:w="816" w:type="dxa"/>
          </w:tcPr>
          <w:p w:rsidR="001238DA" w:rsidRPr="00EB6D06" w:rsidRDefault="001238DA" w:rsidP="001238DA">
            <w:pPr>
              <w:jc w:val="center"/>
              <w:rPr>
                <w:rtl/>
              </w:rPr>
            </w:pPr>
            <w:r w:rsidRPr="00EB6D06">
              <w:rPr>
                <w:rtl/>
              </w:rPr>
              <w:t>3</w:t>
            </w:r>
          </w:p>
        </w:tc>
      </w:tr>
      <w:tr w:rsidR="001238DA" w:rsidRPr="00EB6D06" w:rsidTr="000E6938">
        <w:tc>
          <w:tcPr>
            <w:tcW w:w="886" w:type="dxa"/>
          </w:tcPr>
          <w:p w:rsidR="001238DA" w:rsidRPr="00EB6D06" w:rsidRDefault="001238DA" w:rsidP="001238DA">
            <w:pPr>
              <w:jc w:val="center"/>
              <w:rPr>
                <w:rtl/>
              </w:rPr>
            </w:pPr>
          </w:p>
        </w:tc>
        <w:tc>
          <w:tcPr>
            <w:tcW w:w="6820" w:type="dxa"/>
            <w:gridSpan w:val="2"/>
          </w:tcPr>
          <w:p w:rsidR="001238DA" w:rsidRPr="00EB6D06" w:rsidRDefault="001238DA" w:rsidP="001238DA">
            <w:pPr>
              <w:ind w:right="111"/>
              <w:jc w:val="center"/>
            </w:pPr>
            <w:r w:rsidRPr="00EB6D06">
              <w:rPr>
                <w:b/>
                <w:bCs/>
                <w:rtl/>
              </w:rPr>
              <w:t>الامتحان النصفي</w:t>
            </w:r>
            <w:r w:rsidRPr="00EB6D06">
              <w:rPr>
                <w:b/>
                <w:bCs/>
                <w:color w:val="365F91"/>
                <w:rtl/>
              </w:rPr>
              <w:t xml:space="preserve"> </w:t>
            </w:r>
          </w:p>
        </w:tc>
        <w:tc>
          <w:tcPr>
            <w:tcW w:w="816" w:type="dxa"/>
          </w:tcPr>
          <w:p w:rsidR="001238DA" w:rsidRPr="00EB6D06" w:rsidRDefault="001238DA" w:rsidP="001238DA">
            <w:pPr>
              <w:jc w:val="center"/>
              <w:rPr>
                <w:rtl/>
              </w:rPr>
            </w:pPr>
            <w:r w:rsidRPr="00EB6D06">
              <w:rPr>
                <w:rtl/>
              </w:rPr>
              <w:t>3</w:t>
            </w:r>
          </w:p>
        </w:tc>
      </w:tr>
      <w:tr w:rsidR="001238DA" w:rsidRPr="00EB6D06" w:rsidTr="000E6938">
        <w:tc>
          <w:tcPr>
            <w:tcW w:w="886" w:type="dxa"/>
          </w:tcPr>
          <w:p w:rsidR="001238DA" w:rsidRPr="00EB6D06" w:rsidRDefault="00253542" w:rsidP="001238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8</w:t>
            </w:r>
          </w:p>
        </w:tc>
        <w:tc>
          <w:tcPr>
            <w:tcW w:w="6820" w:type="dxa"/>
            <w:gridSpan w:val="2"/>
          </w:tcPr>
          <w:p w:rsidR="001238DA" w:rsidRPr="00EB6D06" w:rsidRDefault="001238DA" w:rsidP="001238DA">
            <w:pPr>
              <w:ind w:right="271"/>
              <w:jc w:val="both"/>
            </w:pPr>
            <w:r w:rsidRPr="00EB6D06">
              <w:rPr>
                <w:rtl/>
              </w:rPr>
              <w:t>مقدمة في الإحصاء الوصفي: جمع وتنظيم البيانات، الجداول التكرارية والرسوم البيانية.</w:t>
            </w:r>
          </w:p>
        </w:tc>
        <w:tc>
          <w:tcPr>
            <w:tcW w:w="816" w:type="dxa"/>
          </w:tcPr>
          <w:p w:rsidR="001238DA" w:rsidRPr="00EB6D06" w:rsidRDefault="001238DA" w:rsidP="001238DA">
            <w:pPr>
              <w:jc w:val="center"/>
              <w:rPr>
                <w:rtl/>
              </w:rPr>
            </w:pPr>
            <w:r w:rsidRPr="00EB6D06">
              <w:rPr>
                <w:rtl/>
              </w:rPr>
              <w:t>3</w:t>
            </w:r>
          </w:p>
        </w:tc>
      </w:tr>
      <w:tr w:rsidR="001238DA" w:rsidRPr="00EB6D06" w:rsidTr="000E6938">
        <w:tc>
          <w:tcPr>
            <w:tcW w:w="886" w:type="dxa"/>
          </w:tcPr>
          <w:p w:rsidR="001238DA" w:rsidRPr="00EB6D06" w:rsidRDefault="00253542" w:rsidP="001238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6820" w:type="dxa"/>
            <w:gridSpan w:val="2"/>
          </w:tcPr>
          <w:p w:rsidR="001238DA" w:rsidRPr="00EB6D06" w:rsidRDefault="001238DA" w:rsidP="001238DA">
            <w:pPr>
              <w:spacing w:after="200"/>
              <w:ind w:left="720" w:hanging="778"/>
              <w:contextualSpacing/>
            </w:pPr>
            <w:r w:rsidRPr="00EB6D06">
              <w:rPr>
                <w:rtl/>
              </w:rPr>
              <w:t>مقاييس النزعة المركزية</w:t>
            </w:r>
            <w:r w:rsidRPr="00EB6D06">
              <w:rPr>
                <w:rFonts w:hint="cs"/>
                <w:rtl/>
              </w:rPr>
              <w:t>:</w:t>
            </w:r>
            <w:r w:rsidRPr="00EB6D06">
              <w:rPr>
                <w:rtl/>
              </w:rPr>
              <w:t xml:space="preserve"> المتوسط الحسابي، الوسيط، المنوال (للبيانات غير المبوبة والمبوبة).</w:t>
            </w:r>
          </w:p>
        </w:tc>
        <w:tc>
          <w:tcPr>
            <w:tcW w:w="816" w:type="dxa"/>
          </w:tcPr>
          <w:p w:rsidR="001238DA" w:rsidRPr="00EB6D06" w:rsidRDefault="001238DA" w:rsidP="001238DA">
            <w:pPr>
              <w:jc w:val="center"/>
              <w:rPr>
                <w:rtl/>
              </w:rPr>
            </w:pPr>
            <w:r w:rsidRPr="00EB6D06">
              <w:rPr>
                <w:rtl/>
              </w:rPr>
              <w:t>3</w:t>
            </w:r>
          </w:p>
        </w:tc>
      </w:tr>
      <w:tr w:rsidR="001238DA" w:rsidRPr="00EB6D06" w:rsidTr="000E6938">
        <w:tc>
          <w:tcPr>
            <w:tcW w:w="886" w:type="dxa"/>
          </w:tcPr>
          <w:p w:rsidR="001238DA" w:rsidRPr="00EB6D06" w:rsidRDefault="00253542" w:rsidP="001238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6820" w:type="dxa"/>
            <w:gridSpan w:val="2"/>
          </w:tcPr>
          <w:p w:rsidR="001238DA" w:rsidRPr="00EB6D06" w:rsidRDefault="001238DA" w:rsidP="001238DA">
            <w:pPr>
              <w:spacing w:after="200"/>
              <w:ind w:left="720" w:hanging="778"/>
              <w:contextualSpacing/>
            </w:pPr>
            <w:r w:rsidRPr="00EB6D06">
              <w:rPr>
                <w:rtl/>
              </w:rPr>
              <w:t>مقاييس التشتت</w:t>
            </w:r>
            <w:r w:rsidRPr="00EB6D06">
              <w:rPr>
                <w:rFonts w:hint="cs"/>
                <w:rtl/>
              </w:rPr>
              <w:t>:</w:t>
            </w:r>
            <w:r w:rsidRPr="00EB6D06">
              <w:rPr>
                <w:rtl/>
              </w:rPr>
              <w:t xml:space="preserve"> المدى، الانحراف المعياري، التباين (الحساب والتفسير).</w:t>
            </w:r>
          </w:p>
        </w:tc>
        <w:tc>
          <w:tcPr>
            <w:tcW w:w="816" w:type="dxa"/>
          </w:tcPr>
          <w:p w:rsidR="001238DA" w:rsidRPr="00EB6D06" w:rsidRDefault="001238DA" w:rsidP="001238DA">
            <w:pPr>
              <w:jc w:val="center"/>
              <w:rPr>
                <w:rtl/>
              </w:rPr>
            </w:pPr>
            <w:r w:rsidRPr="00EB6D06">
              <w:rPr>
                <w:rtl/>
              </w:rPr>
              <w:t>3</w:t>
            </w:r>
          </w:p>
        </w:tc>
      </w:tr>
      <w:tr w:rsidR="001238DA" w:rsidRPr="00EB6D06" w:rsidTr="000E6938">
        <w:tc>
          <w:tcPr>
            <w:tcW w:w="886" w:type="dxa"/>
          </w:tcPr>
          <w:p w:rsidR="001238DA" w:rsidRPr="00EB6D06" w:rsidRDefault="001238DA" w:rsidP="00253542">
            <w:pPr>
              <w:jc w:val="center"/>
              <w:rPr>
                <w:rtl/>
              </w:rPr>
            </w:pPr>
            <w:r w:rsidRPr="00EB6D06">
              <w:rPr>
                <w:rtl/>
              </w:rPr>
              <w:t>1</w:t>
            </w:r>
            <w:r w:rsidR="00253542">
              <w:rPr>
                <w:rFonts w:hint="cs"/>
                <w:rtl/>
              </w:rPr>
              <w:t>1</w:t>
            </w:r>
          </w:p>
        </w:tc>
        <w:tc>
          <w:tcPr>
            <w:tcW w:w="6820" w:type="dxa"/>
            <w:gridSpan w:val="2"/>
          </w:tcPr>
          <w:p w:rsidR="001238DA" w:rsidRPr="00EB6D06" w:rsidRDefault="001238DA" w:rsidP="001238DA">
            <w:pPr>
              <w:spacing w:after="200"/>
              <w:ind w:left="720" w:hanging="778"/>
              <w:contextualSpacing/>
            </w:pPr>
            <w:r w:rsidRPr="00EB6D06">
              <w:rPr>
                <w:rtl/>
              </w:rPr>
              <w:t>مقدمة في المصفوفات (</w:t>
            </w:r>
            <w:r w:rsidRPr="00EB6D06">
              <w:t>Matrices</w:t>
            </w:r>
            <w:r w:rsidRPr="00EB6D06">
              <w:rPr>
                <w:rtl/>
              </w:rPr>
              <w:t>)</w:t>
            </w:r>
            <w:r w:rsidRPr="00EB6D06">
              <w:rPr>
                <w:rFonts w:hint="cs"/>
                <w:rtl/>
              </w:rPr>
              <w:t>:</w:t>
            </w:r>
            <w:r w:rsidRPr="00EB6D06">
              <w:rPr>
                <w:rtl/>
              </w:rPr>
              <w:t xml:space="preserve"> مفهوم المصفوفة، أنواع المصفوفات، العمليات الحسابية الأساسية.</w:t>
            </w:r>
          </w:p>
        </w:tc>
        <w:tc>
          <w:tcPr>
            <w:tcW w:w="816" w:type="dxa"/>
          </w:tcPr>
          <w:p w:rsidR="001238DA" w:rsidRPr="00EB6D06" w:rsidRDefault="001238DA" w:rsidP="001238DA">
            <w:pPr>
              <w:jc w:val="center"/>
              <w:rPr>
                <w:rtl/>
              </w:rPr>
            </w:pPr>
            <w:r w:rsidRPr="00EB6D06">
              <w:rPr>
                <w:rtl/>
              </w:rPr>
              <w:t>3</w:t>
            </w:r>
          </w:p>
        </w:tc>
      </w:tr>
      <w:tr w:rsidR="001238DA" w:rsidRPr="00EB6D06" w:rsidTr="000E6938">
        <w:tc>
          <w:tcPr>
            <w:tcW w:w="886" w:type="dxa"/>
          </w:tcPr>
          <w:p w:rsidR="001238DA" w:rsidRPr="00EB6D06" w:rsidRDefault="001238DA" w:rsidP="00253542">
            <w:pPr>
              <w:jc w:val="center"/>
              <w:rPr>
                <w:rtl/>
              </w:rPr>
            </w:pPr>
            <w:r w:rsidRPr="00EB6D06">
              <w:rPr>
                <w:rtl/>
              </w:rPr>
              <w:t>1</w:t>
            </w:r>
            <w:r w:rsidR="00253542">
              <w:rPr>
                <w:rFonts w:hint="cs"/>
                <w:rtl/>
              </w:rPr>
              <w:t>2</w:t>
            </w:r>
          </w:p>
        </w:tc>
        <w:tc>
          <w:tcPr>
            <w:tcW w:w="6820" w:type="dxa"/>
            <w:gridSpan w:val="2"/>
          </w:tcPr>
          <w:p w:rsidR="001238DA" w:rsidRPr="00EB6D06" w:rsidRDefault="001238DA" w:rsidP="001238DA">
            <w:pPr>
              <w:spacing w:after="200"/>
              <w:ind w:left="720" w:hanging="778"/>
              <w:contextualSpacing/>
            </w:pPr>
            <w:r w:rsidRPr="00EB6D06">
              <w:rPr>
                <w:rtl/>
              </w:rPr>
              <w:t>مقدمة في التفاضل (الاشتقاق) (1)</w:t>
            </w:r>
            <w:r w:rsidRPr="00EB6D06">
              <w:rPr>
                <w:rFonts w:hint="cs"/>
                <w:rtl/>
              </w:rPr>
              <w:t>:</w:t>
            </w:r>
            <w:r w:rsidRPr="00EB6D06">
              <w:rPr>
                <w:rtl/>
              </w:rPr>
              <w:t xml:space="preserve"> مفهوم المشتقة، قواعد الاشتقاق الأساسية (قوة، جمع وطرح).</w:t>
            </w:r>
          </w:p>
        </w:tc>
        <w:tc>
          <w:tcPr>
            <w:tcW w:w="816" w:type="dxa"/>
          </w:tcPr>
          <w:p w:rsidR="001238DA" w:rsidRPr="00EB6D06" w:rsidRDefault="001238DA" w:rsidP="001238DA">
            <w:pPr>
              <w:jc w:val="center"/>
              <w:rPr>
                <w:rtl/>
              </w:rPr>
            </w:pPr>
            <w:r w:rsidRPr="00EB6D06">
              <w:rPr>
                <w:rtl/>
              </w:rPr>
              <w:t>3</w:t>
            </w:r>
          </w:p>
        </w:tc>
      </w:tr>
      <w:tr w:rsidR="001238DA" w:rsidRPr="00EB6D06" w:rsidTr="000E6938">
        <w:tc>
          <w:tcPr>
            <w:tcW w:w="886" w:type="dxa"/>
          </w:tcPr>
          <w:p w:rsidR="001238DA" w:rsidRPr="00EB6D06" w:rsidRDefault="001238DA" w:rsidP="00253542">
            <w:pPr>
              <w:jc w:val="center"/>
              <w:rPr>
                <w:rtl/>
              </w:rPr>
            </w:pPr>
            <w:r w:rsidRPr="00EB6D06">
              <w:rPr>
                <w:rtl/>
              </w:rPr>
              <w:t>1</w:t>
            </w:r>
            <w:r w:rsidR="00253542">
              <w:rPr>
                <w:rFonts w:hint="cs"/>
                <w:rtl/>
              </w:rPr>
              <w:t>3</w:t>
            </w:r>
          </w:p>
        </w:tc>
        <w:tc>
          <w:tcPr>
            <w:tcW w:w="6820" w:type="dxa"/>
            <w:gridSpan w:val="2"/>
          </w:tcPr>
          <w:p w:rsidR="001238DA" w:rsidRPr="00EB6D06" w:rsidRDefault="001238DA" w:rsidP="001238DA">
            <w:pPr>
              <w:spacing w:after="200"/>
              <w:ind w:left="720" w:hanging="778"/>
              <w:contextualSpacing/>
            </w:pPr>
            <w:r w:rsidRPr="00EB6D06">
              <w:rPr>
                <w:rtl/>
              </w:rPr>
              <w:t>مقدمة في التفاضل (الاشتقاق) (2)</w:t>
            </w:r>
            <w:r w:rsidRPr="00EB6D06">
              <w:rPr>
                <w:rFonts w:hint="cs"/>
                <w:rtl/>
              </w:rPr>
              <w:t>:</w:t>
            </w:r>
            <w:r w:rsidRPr="00EB6D06">
              <w:rPr>
                <w:rtl/>
              </w:rPr>
              <w:t xml:space="preserve"> تطبيقات قواعد الاشتقاق (ضرب وقسمة)، إيجاد القيمة القصوى والدنيا.</w:t>
            </w:r>
          </w:p>
        </w:tc>
        <w:tc>
          <w:tcPr>
            <w:tcW w:w="816" w:type="dxa"/>
          </w:tcPr>
          <w:p w:rsidR="001238DA" w:rsidRPr="00EB6D06" w:rsidRDefault="001238DA" w:rsidP="001238DA">
            <w:pPr>
              <w:jc w:val="center"/>
              <w:rPr>
                <w:rtl/>
              </w:rPr>
            </w:pPr>
            <w:r w:rsidRPr="00EB6D06">
              <w:rPr>
                <w:rtl/>
              </w:rPr>
              <w:t>3</w:t>
            </w:r>
          </w:p>
        </w:tc>
      </w:tr>
      <w:tr w:rsidR="001238DA" w:rsidRPr="00EB6D06" w:rsidTr="000E6938">
        <w:tc>
          <w:tcPr>
            <w:tcW w:w="886" w:type="dxa"/>
          </w:tcPr>
          <w:p w:rsidR="001238DA" w:rsidRPr="00EB6D06" w:rsidRDefault="001238DA" w:rsidP="00253542">
            <w:pPr>
              <w:jc w:val="center"/>
              <w:rPr>
                <w:rtl/>
              </w:rPr>
            </w:pPr>
            <w:r w:rsidRPr="00EB6D06">
              <w:rPr>
                <w:rtl/>
              </w:rPr>
              <w:t>1</w:t>
            </w:r>
            <w:r w:rsidR="00253542">
              <w:rPr>
                <w:rFonts w:hint="cs"/>
                <w:rtl/>
              </w:rPr>
              <w:t>4</w:t>
            </w:r>
          </w:p>
        </w:tc>
        <w:tc>
          <w:tcPr>
            <w:tcW w:w="6820" w:type="dxa"/>
            <w:gridSpan w:val="2"/>
          </w:tcPr>
          <w:p w:rsidR="001238DA" w:rsidRPr="00EB6D06" w:rsidRDefault="001238DA" w:rsidP="001238DA">
            <w:pPr>
              <w:spacing w:after="200"/>
              <w:ind w:left="720" w:hanging="778"/>
              <w:contextualSpacing/>
            </w:pPr>
            <w:r w:rsidRPr="00EB6D06">
              <w:rPr>
                <w:rtl/>
              </w:rPr>
              <w:t>تطبيقات الاشتقاق في الاقتصاد</w:t>
            </w:r>
            <w:r w:rsidRPr="00EB6D06">
              <w:rPr>
                <w:rFonts w:hint="cs"/>
                <w:rtl/>
              </w:rPr>
              <w:t>:</w:t>
            </w:r>
            <w:r w:rsidRPr="00EB6D06">
              <w:rPr>
                <w:rtl/>
              </w:rPr>
              <w:t xml:space="preserve"> التكلفة الحدية والإيراد الحدي، تعظيم الربح</w:t>
            </w:r>
          </w:p>
        </w:tc>
        <w:tc>
          <w:tcPr>
            <w:tcW w:w="816" w:type="dxa"/>
          </w:tcPr>
          <w:p w:rsidR="001238DA" w:rsidRPr="00EB6D06" w:rsidRDefault="001238DA" w:rsidP="001238DA">
            <w:pPr>
              <w:jc w:val="center"/>
              <w:rPr>
                <w:rtl/>
              </w:rPr>
            </w:pPr>
            <w:r w:rsidRPr="00EB6D06">
              <w:rPr>
                <w:rtl/>
              </w:rPr>
              <w:t>3</w:t>
            </w:r>
          </w:p>
        </w:tc>
      </w:tr>
      <w:tr w:rsidR="001238DA" w:rsidRPr="00EB6D06" w:rsidTr="000E6938">
        <w:tc>
          <w:tcPr>
            <w:tcW w:w="886" w:type="dxa"/>
          </w:tcPr>
          <w:p w:rsidR="001238DA" w:rsidRPr="00EB6D06" w:rsidRDefault="001238DA" w:rsidP="00253542">
            <w:pPr>
              <w:jc w:val="center"/>
              <w:rPr>
                <w:rtl/>
              </w:rPr>
            </w:pPr>
            <w:r w:rsidRPr="00EB6D06">
              <w:rPr>
                <w:rtl/>
              </w:rPr>
              <w:t>1</w:t>
            </w:r>
            <w:r w:rsidR="00253542">
              <w:rPr>
                <w:rFonts w:hint="cs"/>
                <w:rtl/>
              </w:rPr>
              <w:t>5</w:t>
            </w:r>
          </w:p>
        </w:tc>
        <w:tc>
          <w:tcPr>
            <w:tcW w:w="6820" w:type="dxa"/>
            <w:gridSpan w:val="2"/>
          </w:tcPr>
          <w:p w:rsidR="001238DA" w:rsidRPr="00EB6D06" w:rsidRDefault="001238DA" w:rsidP="001238DA">
            <w:pPr>
              <w:spacing w:after="200"/>
              <w:ind w:left="720" w:hanging="778"/>
              <w:contextualSpacing/>
            </w:pPr>
            <w:r w:rsidRPr="00EB6D06">
              <w:rPr>
                <w:rtl/>
              </w:rPr>
              <w:t>مراجعة عامة للمفاهيم الإحصائية</w:t>
            </w:r>
            <w:r w:rsidRPr="00EB6D06">
              <w:rPr>
                <w:rFonts w:hint="cs"/>
                <w:rtl/>
              </w:rPr>
              <w:t>:</w:t>
            </w:r>
            <w:r w:rsidRPr="00EB6D06">
              <w:rPr>
                <w:rtl/>
              </w:rPr>
              <w:t xml:space="preserve"> والرياضية</w:t>
            </w:r>
            <w:r w:rsidRPr="00EB6D06">
              <w:rPr>
                <w:rFonts w:hint="cs"/>
                <w:rtl/>
              </w:rPr>
              <w:t>:</w:t>
            </w:r>
            <w:r w:rsidRPr="00EB6D06">
              <w:rPr>
                <w:rtl/>
              </w:rPr>
              <w:t>. مراجعة وحل مسائل شاملة.</w:t>
            </w:r>
          </w:p>
        </w:tc>
        <w:tc>
          <w:tcPr>
            <w:tcW w:w="816" w:type="dxa"/>
          </w:tcPr>
          <w:p w:rsidR="001238DA" w:rsidRPr="00EB6D06" w:rsidRDefault="001238DA" w:rsidP="001238DA">
            <w:pPr>
              <w:jc w:val="center"/>
              <w:rPr>
                <w:rtl/>
              </w:rPr>
            </w:pPr>
            <w:r w:rsidRPr="00EB6D06">
              <w:rPr>
                <w:rtl/>
              </w:rPr>
              <w:t>3</w:t>
            </w:r>
          </w:p>
        </w:tc>
      </w:tr>
      <w:tr w:rsidR="00253542" w:rsidRPr="00EB6D06" w:rsidTr="000E6938">
        <w:tc>
          <w:tcPr>
            <w:tcW w:w="886" w:type="dxa"/>
          </w:tcPr>
          <w:p w:rsidR="00253542" w:rsidRPr="00EB6D06" w:rsidRDefault="00253542" w:rsidP="001238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6820" w:type="dxa"/>
            <w:gridSpan w:val="2"/>
          </w:tcPr>
          <w:p w:rsidR="00253542" w:rsidRPr="00253542" w:rsidRDefault="00253542" w:rsidP="00253542">
            <w:pPr>
              <w:spacing w:after="200"/>
              <w:ind w:left="720" w:hanging="778"/>
              <w:contextualSpacing/>
              <w:jc w:val="center"/>
              <w:rPr>
                <w:b/>
                <w:bCs/>
                <w:rtl/>
              </w:rPr>
            </w:pPr>
            <w:r w:rsidRPr="00253542">
              <w:rPr>
                <w:rFonts w:hint="cs"/>
                <w:b/>
                <w:bCs/>
                <w:rtl/>
              </w:rPr>
              <w:t xml:space="preserve">الامتحان </w:t>
            </w:r>
            <w:proofErr w:type="spellStart"/>
            <w:r w:rsidRPr="00253542">
              <w:rPr>
                <w:rFonts w:hint="cs"/>
                <w:b/>
                <w:bCs/>
                <w:rtl/>
              </w:rPr>
              <w:t>النهلئي</w:t>
            </w:r>
            <w:proofErr w:type="spellEnd"/>
          </w:p>
        </w:tc>
        <w:tc>
          <w:tcPr>
            <w:tcW w:w="816" w:type="dxa"/>
          </w:tcPr>
          <w:p w:rsidR="00253542" w:rsidRPr="00EB6D06" w:rsidRDefault="00253542" w:rsidP="001238DA">
            <w:pPr>
              <w:jc w:val="center"/>
              <w:rPr>
                <w:rtl/>
              </w:rPr>
            </w:pPr>
          </w:p>
        </w:tc>
      </w:tr>
    </w:tbl>
    <w:p w:rsidR="00F6641F" w:rsidRDefault="00F6641F" w:rsidP="001745A4">
      <w:pPr>
        <w:shd w:val="clear" w:color="auto" w:fill="D9D9D9"/>
        <w:spacing w:before="240" w:after="240"/>
        <w:rPr>
          <w:rFonts w:cs="AL-Mateen"/>
          <w:b/>
          <w:bCs/>
          <w:sz w:val="32"/>
          <w:szCs w:val="32"/>
          <w:rtl/>
        </w:rPr>
      </w:pPr>
    </w:p>
    <w:p w:rsidR="00CE634D" w:rsidRPr="000D0E82" w:rsidRDefault="00CE634D" w:rsidP="00462A53">
      <w:pPr>
        <w:numPr>
          <w:ilvl w:val="0"/>
          <w:numId w:val="1"/>
        </w:numPr>
        <w:shd w:val="clear" w:color="auto" w:fill="D9D9D9"/>
        <w:tabs>
          <w:tab w:val="clear" w:pos="870"/>
        </w:tabs>
        <w:spacing w:before="240" w:after="240"/>
        <w:ind w:left="533" w:hanging="507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طرق التعليم والتعلم</w:t>
      </w:r>
    </w:p>
    <w:p w:rsidR="00342033" w:rsidRPr="00B14BCC" w:rsidRDefault="00342033" w:rsidP="00342033">
      <w:pPr>
        <w:spacing w:after="200" w:line="276" w:lineRule="auto"/>
        <w:jc w:val="both"/>
        <w:rPr>
          <w:sz w:val="28"/>
          <w:szCs w:val="28"/>
        </w:rPr>
      </w:pPr>
      <w:r w:rsidRPr="00B14BCC">
        <w:rPr>
          <w:sz w:val="28"/>
          <w:szCs w:val="28"/>
          <w:rtl/>
        </w:rPr>
        <w:t>يتبنى تدريس مقرر "مبادئ الإدارة" منهجية التعليم التفاعلي والمدمج</w:t>
      </w:r>
      <w:r w:rsidRPr="00B14BCC">
        <w:rPr>
          <w:sz w:val="28"/>
          <w:szCs w:val="28"/>
        </w:rPr>
        <w:t xml:space="preserve"> (Blended Learning)</w:t>
      </w:r>
      <w:r w:rsidRPr="00B14BCC">
        <w:rPr>
          <w:sz w:val="28"/>
          <w:szCs w:val="28"/>
          <w:rtl/>
        </w:rPr>
        <w:t xml:space="preserve">، والذي يهدف إلى تحقيق المخرجات الأكاديمية </w:t>
      </w:r>
      <w:r w:rsidR="00224482" w:rsidRPr="00B14BCC">
        <w:rPr>
          <w:rFonts w:hint="cs"/>
          <w:sz w:val="28"/>
          <w:szCs w:val="28"/>
          <w:rtl/>
        </w:rPr>
        <w:t>والمهارة</w:t>
      </w:r>
      <w:r w:rsidRPr="00B14BCC">
        <w:rPr>
          <w:sz w:val="28"/>
          <w:szCs w:val="28"/>
          <w:rtl/>
        </w:rPr>
        <w:t xml:space="preserve"> عبر تنويع الوسائل التعليمية، لربط المعرفة النظرية بالتطبيق العملي</w:t>
      </w:r>
      <w:r w:rsidRPr="00B14BCC">
        <w:rPr>
          <w:sz w:val="28"/>
          <w:szCs w:val="28"/>
        </w:rPr>
        <w:t>.</w:t>
      </w:r>
    </w:p>
    <w:p w:rsidR="00342033" w:rsidRPr="00B14BCC" w:rsidRDefault="00342033" w:rsidP="00342033">
      <w:pPr>
        <w:spacing w:after="200" w:line="276" w:lineRule="auto"/>
        <w:jc w:val="both"/>
        <w:rPr>
          <w:sz w:val="28"/>
          <w:szCs w:val="28"/>
        </w:rPr>
      </w:pPr>
      <w:r w:rsidRPr="00B14BCC">
        <w:rPr>
          <w:b/>
          <w:bCs/>
          <w:sz w:val="28"/>
          <w:szCs w:val="28"/>
          <w:rtl/>
        </w:rPr>
        <w:t>الأساليب والطرق المستخدمة في تدريس المقرر</w:t>
      </w:r>
      <w:r w:rsidRPr="00B14BCC">
        <w:rPr>
          <w:b/>
          <w:bCs/>
          <w:sz w:val="28"/>
          <w:szCs w:val="28"/>
        </w:rPr>
        <w:t>:</w:t>
      </w:r>
    </w:p>
    <w:p w:rsidR="00342033" w:rsidRPr="00B14BCC" w:rsidRDefault="00342033" w:rsidP="00342033">
      <w:pPr>
        <w:numPr>
          <w:ilvl w:val="0"/>
          <w:numId w:val="30"/>
        </w:numPr>
        <w:spacing w:after="200" w:line="276" w:lineRule="auto"/>
        <w:jc w:val="both"/>
        <w:rPr>
          <w:sz w:val="28"/>
          <w:szCs w:val="28"/>
        </w:rPr>
      </w:pPr>
      <w:r w:rsidRPr="00B14BCC">
        <w:rPr>
          <w:b/>
          <w:bCs/>
          <w:sz w:val="28"/>
          <w:szCs w:val="28"/>
          <w:rtl/>
        </w:rPr>
        <w:t>المحاضرات التفاعلية</w:t>
      </w:r>
      <w:r w:rsidRPr="00B14BCC">
        <w:rPr>
          <w:b/>
          <w:bCs/>
          <w:sz w:val="28"/>
          <w:szCs w:val="28"/>
        </w:rPr>
        <w:t>:</w:t>
      </w:r>
      <w:r w:rsidRPr="00B14BCC">
        <w:rPr>
          <w:sz w:val="28"/>
          <w:szCs w:val="28"/>
        </w:rPr>
        <w:t> </w:t>
      </w:r>
      <w:r w:rsidRPr="00B14BCC">
        <w:rPr>
          <w:sz w:val="28"/>
          <w:szCs w:val="28"/>
          <w:rtl/>
        </w:rPr>
        <w:t>لشرح المفاهيم والنظريات الإدارية الأساسية</w:t>
      </w:r>
      <w:r w:rsidRPr="00B14BCC">
        <w:rPr>
          <w:sz w:val="28"/>
          <w:szCs w:val="28"/>
        </w:rPr>
        <w:t>.</w:t>
      </w:r>
    </w:p>
    <w:p w:rsidR="00342033" w:rsidRPr="00B14BCC" w:rsidRDefault="00342033" w:rsidP="00342033">
      <w:pPr>
        <w:numPr>
          <w:ilvl w:val="0"/>
          <w:numId w:val="30"/>
        </w:numPr>
        <w:spacing w:after="200" w:line="276" w:lineRule="auto"/>
        <w:jc w:val="both"/>
        <w:rPr>
          <w:sz w:val="28"/>
          <w:szCs w:val="28"/>
        </w:rPr>
      </w:pPr>
      <w:r w:rsidRPr="00B14BCC">
        <w:rPr>
          <w:b/>
          <w:bCs/>
          <w:sz w:val="28"/>
          <w:szCs w:val="28"/>
          <w:rtl/>
        </w:rPr>
        <w:t>دراسة الحالات</w:t>
      </w:r>
      <w:r w:rsidRPr="00B14BCC">
        <w:rPr>
          <w:b/>
          <w:bCs/>
          <w:sz w:val="28"/>
          <w:szCs w:val="28"/>
        </w:rPr>
        <w:t>:</w:t>
      </w:r>
      <w:r w:rsidRPr="00B14BCC">
        <w:rPr>
          <w:sz w:val="28"/>
          <w:szCs w:val="28"/>
        </w:rPr>
        <w:t> </w:t>
      </w:r>
      <w:r w:rsidRPr="00B14BCC">
        <w:rPr>
          <w:sz w:val="28"/>
          <w:szCs w:val="28"/>
          <w:rtl/>
        </w:rPr>
        <w:t>تحليل حالات واقعية من بيئات العمل المختلفة لتطبيق المفاهيم الإدارية</w:t>
      </w:r>
      <w:r w:rsidRPr="00B14BCC">
        <w:rPr>
          <w:sz w:val="28"/>
          <w:szCs w:val="28"/>
        </w:rPr>
        <w:t>.</w:t>
      </w:r>
    </w:p>
    <w:p w:rsidR="00342033" w:rsidRPr="00B14BCC" w:rsidRDefault="00342033" w:rsidP="00342033">
      <w:pPr>
        <w:numPr>
          <w:ilvl w:val="0"/>
          <w:numId w:val="30"/>
        </w:numPr>
        <w:spacing w:after="200" w:line="276" w:lineRule="auto"/>
        <w:jc w:val="both"/>
        <w:rPr>
          <w:sz w:val="28"/>
          <w:szCs w:val="28"/>
        </w:rPr>
      </w:pPr>
      <w:r w:rsidRPr="00B14BCC">
        <w:rPr>
          <w:b/>
          <w:bCs/>
          <w:sz w:val="28"/>
          <w:szCs w:val="28"/>
          <w:rtl/>
        </w:rPr>
        <w:t>حلقات النقاش والمناقشات الجماعية</w:t>
      </w:r>
      <w:r w:rsidRPr="00B14BCC">
        <w:rPr>
          <w:b/>
          <w:bCs/>
          <w:sz w:val="28"/>
          <w:szCs w:val="28"/>
        </w:rPr>
        <w:t>:</w:t>
      </w:r>
      <w:r w:rsidRPr="00B14BCC">
        <w:rPr>
          <w:sz w:val="28"/>
          <w:szCs w:val="28"/>
        </w:rPr>
        <w:t> </w:t>
      </w:r>
      <w:r w:rsidRPr="00B14BCC">
        <w:rPr>
          <w:sz w:val="28"/>
          <w:szCs w:val="28"/>
          <w:rtl/>
        </w:rPr>
        <w:t>لتعزيز مهارات التفكير النقدي والتواصل</w:t>
      </w:r>
      <w:r w:rsidRPr="00B14BCC">
        <w:rPr>
          <w:sz w:val="28"/>
          <w:szCs w:val="28"/>
        </w:rPr>
        <w:t>.</w:t>
      </w:r>
    </w:p>
    <w:p w:rsidR="00342033" w:rsidRPr="00B14BCC" w:rsidRDefault="00342033" w:rsidP="00342033">
      <w:pPr>
        <w:numPr>
          <w:ilvl w:val="0"/>
          <w:numId w:val="30"/>
        </w:numPr>
        <w:spacing w:after="200" w:line="276" w:lineRule="auto"/>
        <w:jc w:val="both"/>
        <w:rPr>
          <w:sz w:val="28"/>
          <w:szCs w:val="28"/>
        </w:rPr>
      </w:pPr>
      <w:r w:rsidRPr="00B14BCC">
        <w:rPr>
          <w:b/>
          <w:bCs/>
          <w:sz w:val="28"/>
          <w:szCs w:val="28"/>
          <w:rtl/>
        </w:rPr>
        <w:t>العمل الجماعي والمشاريع</w:t>
      </w:r>
      <w:r w:rsidRPr="00B14BCC">
        <w:rPr>
          <w:b/>
          <w:bCs/>
          <w:sz w:val="28"/>
          <w:szCs w:val="28"/>
        </w:rPr>
        <w:t>:</w:t>
      </w:r>
      <w:r w:rsidRPr="00B14BCC">
        <w:rPr>
          <w:sz w:val="28"/>
          <w:szCs w:val="28"/>
        </w:rPr>
        <w:t> </w:t>
      </w:r>
      <w:r w:rsidRPr="00B14BCC">
        <w:rPr>
          <w:sz w:val="28"/>
          <w:szCs w:val="28"/>
          <w:rtl/>
        </w:rPr>
        <w:t>تصميم هياكل تنظيمية أو خطط عمل بسيطة لتطوير المهارات العملية</w:t>
      </w:r>
      <w:r w:rsidRPr="00B14BCC">
        <w:rPr>
          <w:sz w:val="28"/>
          <w:szCs w:val="28"/>
        </w:rPr>
        <w:t>.</w:t>
      </w:r>
    </w:p>
    <w:p w:rsidR="00342033" w:rsidRPr="00B14BCC" w:rsidRDefault="00342033" w:rsidP="00342033">
      <w:pPr>
        <w:numPr>
          <w:ilvl w:val="0"/>
          <w:numId w:val="30"/>
        </w:numPr>
        <w:spacing w:after="200" w:line="276" w:lineRule="auto"/>
        <w:jc w:val="both"/>
        <w:rPr>
          <w:sz w:val="28"/>
          <w:szCs w:val="28"/>
        </w:rPr>
      </w:pPr>
      <w:r w:rsidRPr="00B14BCC">
        <w:rPr>
          <w:b/>
          <w:bCs/>
          <w:sz w:val="28"/>
          <w:szCs w:val="28"/>
          <w:rtl/>
        </w:rPr>
        <w:t>العروض التقديمية</w:t>
      </w:r>
      <w:r w:rsidRPr="00B14BCC">
        <w:rPr>
          <w:b/>
          <w:bCs/>
          <w:sz w:val="28"/>
          <w:szCs w:val="28"/>
        </w:rPr>
        <w:t>:</w:t>
      </w:r>
      <w:r w:rsidRPr="00B14BCC">
        <w:rPr>
          <w:sz w:val="28"/>
          <w:szCs w:val="28"/>
        </w:rPr>
        <w:t> </w:t>
      </w:r>
      <w:r w:rsidRPr="00B14BCC">
        <w:rPr>
          <w:sz w:val="28"/>
          <w:szCs w:val="28"/>
          <w:rtl/>
        </w:rPr>
        <w:t>لتطوير مهارات العرض والإلقاء لدى الطلاب</w:t>
      </w:r>
      <w:r w:rsidRPr="00B14BCC">
        <w:rPr>
          <w:sz w:val="28"/>
          <w:szCs w:val="28"/>
        </w:rPr>
        <w:t>.</w:t>
      </w:r>
    </w:p>
    <w:p w:rsidR="00342033" w:rsidRPr="00B14BCC" w:rsidRDefault="00342033" w:rsidP="00342033">
      <w:pPr>
        <w:numPr>
          <w:ilvl w:val="0"/>
          <w:numId w:val="30"/>
        </w:numPr>
        <w:spacing w:after="200" w:line="276" w:lineRule="auto"/>
        <w:jc w:val="both"/>
        <w:rPr>
          <w:sz w:val="28"/>
          <w:szCs w:val="28"/>
        </w:rPr>
      </w:pPr>
      <w:r w:rsidRPr="00B14BCC">
        <w:rPr>
          <w:b/>
          <w:bCs/>
          <w:sz w:val="28"/>
          <w:szCs w:val="28"/>
          <w:rtl/>
        </w:rPr>
        <w:t>الأنشطة القائمة على التكنولوجيا</w:t>
      </w:r>
      <w:r w:rsidRPr="00B14BCC">
        <w:rPr>
          <w:b/>
          <w:bCs/>
          <w:sz w:val="28"/>
          <w:szCs w:val="28"/>
        </w:rPr>
        <w:t>:</w:t>
      </w:r>
      <w:r w:rsidRPr="00B14BCC">
        <w:rPr>
          <w:sz w:val="28"/>
          <w:szCs w:val="28"/>
        </w:rPr>
        <w:t> </w:t>
      </w:r>
      <w:r w:rsidRPr="00B14BCC">
        <w:rPr>
          <w:sz w:val="28"/>
          <w:szCs w:val="28"/>
          <w:rtl/>
        </w:rPr>
        <w:t>استخدام برامج الجدولة والتخطيط (مثل</w:t>
      </w:r>
      <w:r w:rsidRPr="00B14BCC">
        <w:rPr>
          <w:sz w:val="28"/>
          <w:szCs w:val="28"/>
        </w:rPr>
        <w:t xml:space="preserve"> Microsoft Project </w:t>
      </w:r>
      <w:r w:rsidRPr="00B14BCC">
        <w:rPr>
          <w:sz w:val="28"/>
          <w:szCs w:val="28"/>
          <w:rtl/>
        </w:rPr>
        <w:t>أو</w:t>
      </w:r>
      <w:r w:rsidRPr="00B14BCC">
        <w:rPr>
          <w:sz w:val="28"/>
          <w:szCs w:val="28"/>
        </w:rPr>
        <w:t xml:space="preserve"> Trello) </w:t>
      </w:r>
      <w:r w:rsidRPr="00B14BCC">
        <w:rPr>
          <w:sz w:val="28"/>
          <w:szCs w:val="28"/>
          <w:rtl/>
        </w:rPr>
        <w:t>وتقنيات المحاكاة</w:t>
      </w:r>
      <w:r w:rsidRPr="00B14BCC">
        <w:rPr>
          <w:sz w:val="28"/>
          <w:szCs w:val="28"/>
        </w:rPr>
        <w:t>.</w:t>
      </w:r>
    </w:p>
    <w:p w:rsidR="00342033" w:rsidRDefault="00342033" w:rsidP="00342033">
      <w:pPr>
        <w:numPr>
          <w:ilvl w:val="0"/>
          <w:numId w:val="30"/>
        </w:numPr>
        <w:spacing w:after="200" w:line="276" w:lineRule="auto"/>
        <w:jc w:val="both"/>
        <w:rPr>
          <w:sz w:val="28"/>
          <w:szCs w:val="28"/>
        </w:rPr>
      </w:pPr>
      <w:r w:rsidRPr="00B14BCC">
        <w:rPr>
          <w:b/>
          <w:bCs/>
          <w:sz w:val="28"/>
          <w:szCs w:val="28"/>
          <w:rtl/>
        </w:rPr>
        <w:t>التعلم الذاتي</w:t>
      </w:r>
      <w:r w:rsidRPr="00B14BCC">
        <w:rPr>
          <w:b/>
          <w:bCs/>
          <w:sz w:val="28"/>
          <w:szCs w:val="28"/>
        </w:rPr>
        <w:t>:</w:t>
      </w:r>
      <w:r w:rsidRPr="00B14BCC">
        <w:rPr>
          <w:sz w:val="28"/>
          <w:szCs w:val="28"/>
        </w:rPr>
        <w:t> </w:t>
      </w:r>
      <w:r w:rsidRPr="00B14BCC">
        <w:rPr>
          <w:sz w:val="28"/>
          <w:szCs w:val="28"/>
          <w:rtl/>
        </w:rPr>
        <w:t>من خلال قراءات محددة وأبحاث قصيرة</w:t>
      </w:r>
    </w:p>
    <w:p w:rsidR="00EB6D06" w:rsidRDefault="00EB6D06" w:rsidP="00EB6D06">
      <w:pPr>
        <w:spacing w:after="200" w:line="276" w:lineRule="auto"/>
        <w:jc w:val="both"/>
        <w:rPr>
          <w:sz w:val="28"/>
          <w:szCs w:val="28"/>
          <w:rtl/>
        </w:rPr>
      </w:pPr>
    </w:p>
    <w:p w:rsidR="00EB6D06" w:rsidRDefault="00EB6D06" w:rsidP="00EB6D06">
      <w:pPr>
        <w:spacing w:after="200" w:line="276" w:lineRule="auto"/>
        <w:jc w:val="both"/>
        <w:rPr>
          <w:sz w:val="28"/>
          <w:szCs w:val="28"/>
          <w:rtl/>
        </w:rPr>
      </w:pPr>
    </w:p>
    <w:p w:rsidR="00EB6D06" w:rsidRDefault="00EB6D06" w:rsidP="00EB6D06">
      <w:pPr>
        <w:spacing w:after="200" w:line="276" w:lineRule="auto"/>
        <w:jc w:val="both"/>
        <w:rPr>
          <w:sz w:val="28"/>
          <w:szCs w:val="28"/>
          <w:rtl/>
        </w:rPr>
      </w:pPr>
    </w:p>
    <w:p w:rsidR="00EB6D06" w:rsidRPr="00B14BCC" w:rsidRDefault="00EB6D06" w:rsidP="00EB6D06">
      <w:pPr>
        <w:spacing w:after="200" w:line="276" w:lineRule="auto"/>
        <w:jc w:val="both"/>
        <w:rPr>
          <w:sz w:val="28"/>
          <w:szCs w:val="28"/>
        </w:rPr>
      </w:pPr>
    </w:p>
    <w:p w:rsidR="001C54BD" w:rsidRPr="00342033" w:rsidRDefault="001C54BD" w:rsidP="00D037B7">
      <w:pPr>
        <w:tabs>
          <w:tab w:val="left" w:pos="515"/>
        </w:tabs>
        <w:spacing w:after="240"/>
        <w:jc w:val="both"/>
        <w:rPr>
          <w:rFonts w:cs="AL-Mateen"/>
          <w:sz w:val="28"/>
          <w:szCs w:val="28"/>
        </w:rPr>
      </w:pPr>
    </w:p>
    <w:p w:rsidR="00CE634D" w:rsidRPr="000D0E82" w:rsidRDefault="00CE634D" w:rsidP="00462A53">
      <w:pPr>
        <w:numPr>
          <w:ilvl w:val="0"/>
          <w:numId w:val="1"/>
        </w:numPr>
        <w:shd w:val="clear" w:color="auto" w:fill="D9D9D9"/>
        <w:tabs>
          <w:tab w:val="clear" w:pos="870"/>
        </w:tabs>
        <w:spacing w:before="240" w:after="240"/>
        <w:ind w:left="533" w:hanging="507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طرق التقييم</w:t>
      </w:r>
    </w:p>
    <w:tbl>
      <w:tblPr>
        <w:bidiVisual/>
        <w:tblW w:w="919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543"/>
        <w:gridCol w:w="2252"/>
        <w:gridCol w:w="1701"/>
        <w:gridCol w:w="3125"/>
      </w:tblGrid>
      <w:tr w:rsidR="003D57CD" w:rsidRPr="009C3474" w:rsidTr="003838D4">
        <w:trPr>
          <w:trHeight w:val="467"/>
          <w:jc w:val="center"/>
        </w:trPr>
        <w:tc>
          <w:tcPr>
            <w:tcW w:w="57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34D" w:rsidRPr="009C3474" w:rsidRDefault="00CE634D" w:rsidP="00881D00">
            <w:pPr>
              <w:jc w:val="center"/>
              <w:rPr>
                <w:rFonts w:cs="AL-Mateen"/>
                <w:sz w:val="28"/>
                <w:szCs w:val="28"/>
              </w:rPr>
            </w:pPr>
            <w:proofErr w:type="spellStart"/>
            <w:r w:rsidRPr="009C3474">
              <w:rPr>
                <w:rFonts w:cs="AL-Mateen" w:hint="cs"/>
                <w:sz w:val="28"/>
                <w:szCs w:val="28"/>
                <w:rtl/>
              </w:rPr>
              <w:t>ر.م</w:t>
            </w:r>
            <w:proofErr w:type="spellEnd"/>
          </w:p>
        </w:tc>
        <w:tc>
          <w:tcPr>
            <w:tcW w:w="154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34D" w:rsidRPr="009C3474" w:rsidRDefault="00CE634D" w:rsidP="00881D00">
            <w:pPr>
              <w:jc w:val="center"/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طرق التقييم</w:t>
            </w:r>
          </w:p>
        </w:tc>
        <w:tc>
          <w:tcPr>
            <w:tcW w:w="225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34D" w:rsidRPr="009C3474" w:rsidRDefault="00CE634D" w:rsidP="00881D00">
            <w:pPr>
              <w:jc w:val="center"/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تاريخ التقييم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34D" w:rsidRPr="009C3474" w:rsidRDefault="00CE634D" w:rsidP="00881D00">
            <w:pPr>
              <w:jc w:val="center"/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النسبة المئوية</w:t>
            </w:r>
          </w:p>
        </w:tc>
        <w:tc>
          <w:tcPr>
            <w:tcW w:w="312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CE634D" w:rsidRPr="009C3474" w:rsidRDefault="00CE634D" w:rsidP="00881D00">
            <w:pPr>
              <w:jc w:val="center"/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ملاحظات</w:t>
            </w:r>
          </w:p>
        </w:tc>
      </w:tr>
      <w:tr w:rsidR="003838D4" w:rsidRPr="009C3474" w:rsidTr="003838D4">
        <w:trPr>
          <w:trHeight w:val="530"/>
          <w:jc w:val="center"/>
        </w:trPr>
        <w:tc>
          <w:tcPr>
            <w:tcW w:w="57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38D4" w:rsidRPr="009C3474" w:rsidRDefault="003838D4" w:rsidP="00881D00">
            <w:pPr>
              <w:jc w:val="center"/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38D4" w:rsidRPr="009C3474" w:rsidRDefault="003838D4" w:rsidP="00881D00">
            <w:pPr>
              <w:jc w:val="center"/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الامتحان النصفي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8D4" w:rsidRPr="00601F3B" w:rsidRDefault="003838D4" w:rsidP="003838D4">
            <w:pPr>
              <w:jc w:val="center"/>
              <w:rPr>
                <w:rFonts w:cs="AL-Mateen"/>
                <w:sz w:val="28"/>
                <w:szCs w:val="28"/>
                <w:highlight w:val="lightGray"/>
                <w:lang w:bidi="ar-LY"/>
              </w:rPr>
            </w:pPr>
            <w:r>
              <w:rPr>
                <w:rFonts w:cs="AL-Mateen" w:hint="cs"/>
                <w:sz w:val="28"/>
                <w:szCs w:val="28"/>
                <w:highlight w:val="lightGray"/>
                <w:rtl/>
                <w:lang w:bidi="ar-LY"/>
              </w:rPr>
              <w:t>الاسبوع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8D4" w:rsidRPr="00601F3B" w:rsidRDefault="003838D4" w:rsidP="00881D00">
            <w:pPr>
              <w:jc w:val="center"/>
              <w:rPr>
                <w:rFonts w:cs="AL-Mateen"/>
                <w:sz w:val="28"/>
                <w:szCs w:val="28"/>
                <w:highlight w:val="lightGray"/>
                <w:lang w:bidi="ar-LY"/>
              </w:rPr>
            </w:pPr>
            <w:r>
              <w:rPr>
                <w:rFonts w:cs="AL-Mateen" w:hint="cs"/>
                <w:sz w:val="28"/>
                <w:szCs w:val="28"/>
                <w:highlight w:val="lightGray"/>
                <w:rtl/>
                <w:lang w:bidi="ar-LY"/>
              </w:rPr>
              <w:t>40%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984BA5" w:rsidRDefault="00984BA5" w:rsidP="00984BA5">
            <w:pPr>
              <w:rPr>
                <w:rFonts w:cs="Arial"/>
                <w:rtl/>
              </w:rPr>
            </w:pPr>
            <w:r w:rsidRPr="00E923F4">
              <w:rPr>
                <w:rFonts w:cs="Arial"/>
                <w:rtl/>
              </w:rPr>
              <w:t xml:space="preserve">تحسب د رجة كل </w:t>
            </w:r>
            <w:r w:rsidRPr="00E923F4">
              <w:rPr>
                <w:rFonts w:cs="Arial" w:hint="cs"/>
                <w:rtl/>
              </w:rPr>
              <w:t>مقرر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دراسي</w:t>
            </w:r>
            <w:r w:rsidRPr="00E923F4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ل</w:t>
            </w:r>
            <w:r w:rsidRPr="00E923F4">
              <w:rPr>
                <w:rFonts w:cs="Arial"/>
                <w:rtl/>
              </w:rPr>
              <w:t>ه</w:t>
            </w:r>
            <w:r>
              <w:rPr>
                <w:rFonts w:cs="Arial"/>
                <w:rtl/>
              </w:rPr>
              <w:t xml:space="preserve"> على أ</w:t>
            </w:r>
            <w:r>
              <w:rPr>
                <w:rFonts w:cs="Arial" w:hint="cs"/>
                <w:rtl/>
              </w:rPr>
              <w:t>س</w:t>
            </w:r>
            <w:r>
              <w:rPr>
                <w:rFonts w:cs="Arial"/>
                <w:rtl/>
              </w:rPr>
              <w:t>اس 40 % لأعم</w:t>
            </w:r>
            <w:r w:rsidRPr="00E923F4">
              <w:rPr>
                <w:rFonts w:cs="Arial"/>
                <w:rtl/>
              </w:rPr>
              <w:t xml:space="preserve">ال </w:t>
            </w:r>
            <w:r w:rsidRPr="00E923F4">
              <w:rPr>
                <w:rFonts w:cs="Arial" w:hint="cs"/>
                <w:rtl/>
              </w:rPr>
              <w:t>الفصل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الدراسي</w:t>
            </w:r>
            <w:r w:rsidRPr="00E923F4">
              <w:rPr>
                <w:rFonts w:cs="Arial"/>
                <w:rtl/>
              </w:rPr>
              <w:t xml:space="preserve"> ، و 60 % </w:t>
            </w:r>
            <w:r w:rsidRPr="00E923F4">
              <w:rPr>
                <w:rFonts w:cs="Arial" w:hint="cs"/>
                <w:rtl/>
              </w:rPr>
              <w:t>للامتحان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النهائ</w:t>
            </w:r>
            <w:r>
              <w:rPr>
                <w:rFonts w:cs="Arial" w:hint="eastAsia"/>
                <w:rtl/>
              </w:rPr>
              <w:t>ي</w:t>
            </w:r>
          </w:p>
          <w:p w:rsidR="00984BA5" w:rsidRDefault="00984BA5" w:rsidP="00984BA5">
            <w:pPr>
              <w:rPr>
                <w:rtl/>
              </w:rPr>
            </w:pPr>
            <w:r>
              <w:rPr>
                <w:rFonts w:cs="Arial" w:hint="cs"/>
                <w:rtl/>
              </w:rPr>
              <w:t xml:space="preserve"> </w:t>
            </w:r>
            <w:r>
              <w:rPr>
                <w:rFonts w:cs="Arial"/>
                <w:rtl/>
              </w:rPr>
              <w:t>م</w:t>
            </w:r>
            <w:r w:rsidRPr="00E923F4">
              <w:rPr>
                <w:rFonts w:cs="Arial"/>
                <w:rtl/>
              </w:rPr>
              <w:t xml:space="preserve">ن </w:t>
            </w:r>
            <w:r w:rsidRPr="00E923F4">
              <w:rPr>
                <w:rFonts w:cs="Arial" w:hint="cs"/>
                <w:rtl/>
              </w:rPr>
              <w:t>مجموع</w:t>
            </w:r>
            <w:r>
              <w:rPr>
                <w:rFonts w:cs="Arial"/>
                <w:rtl/>
              </w:rPr>
              <w:t xml:space="preserve"> 100 درج</w:t>
            </w:r>
            <w:r w:rsidRPr="00E923F4">
              <w:rPr>
                <w:rFonts w:cs="Arial"/>
                <w:rtl/>
              </w:rPr>
              <w:t xml:space="preserve">ة، </w:t>
            </w:r>
            <w:r w:rsidRPr="00E923F4">
              <w:rPr>
                <w:rFonts w:cs="Arial" w:hint="cs"/>
                <w:rtl/>
              </w:rPr>
              <w:t>ويمكن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لأستاذ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المقرر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توزيع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درجات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أعمال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الفصل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الدراسي</w:t>
            </w:r>
            <w:r w:rsidRPr="00E923F4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(</w:t>
            </w:r>
            <w:r w:rsidRPr="00E923F4">
              <w:rPr>
                <w:rFonts w:cs="Arial"/>
                <w:rtl/>
              </w:rPr>
              <w:t xml:space="preserve"> 40 %</w:t>
            </w:r>
            <w:r>
              <w:rPr>
                <w:rFonts w:cs="Arial" w:hint="cs"/>
                <w:rtl/>
              </w:rPr>
              <w:t>)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على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الامتحانات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التحريرية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Arial"/>
                <w:rtl/>
              </w:rPr>
              <w:t xml:space="preserve">والشفوية والأبحاث والمناقشة داخل المحاضرة </w:t>
            </w:r>
            <w:r>
              <w:rPr>
                <w:rFonts w:cs="Arial" w:hint="cs"/>
                <w:rtl/>
              </w:rPr>
              <w:t xml:space="preserve"> بما يراه مناسبا</w:t>
            </w:r>
            <w:r>
              <w:rPr>
                <w:rFonts w:cs="Arial"/>
                <w:rtl/>
              </w:rPr>
              <w:t>.</w:t>
            </w:r>
          </w:p>
          <w:p w:rsidR="003838D4" w:rsidRPr="00601F3B" w:rsidRDefault="003838D4" w:rsidP="00984BA5">
            <w:pPr>
              <w:autoSpaceDE w:val="0"/>
              <w:autoSpaceDN w:val="0"/>
              <w:adjustRightInd w:val="0"/>
              <w:rPr>
                <w:rFonts w:cs="AL-Mateen"/>
                <w:sz w:val="28"/>
                <w:szCs w:val="28"/>
                <w:highlight w:val="lightGray"/>
              </w:rPr>
            </w:pPr>
          </w:p>
        </w:tc>
      </w:tr>
      <w:tr w:rsidR="003838D4" w:rsidRPr="009C3474" w:rsidTr="003838D4">
        <w:trPr>
          <w:trHeight w:val="530"/>
          <w:jc w:val="center"/>
        </w:trPr>
        <w:tc>
          <w:tcPr>
            <w:tcW w:w="57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38D4" w:rsidRPr="009C3474" w:rsidRDefault="003838D4" w:rsidP="00881D00">
            <w:pPr>
              <w:jc w:val="center"/>
              <w:rPr>
                <w:rFonts w:cs="AL-Mateen"/>
                <w:sz w:val="28"/>
                <w:szCs w:val="28"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38D4" w:rsidRPr="009C3474" w:rsidRDefault="003838D4" w:rsidP="00881D00">
            <w:pPr>
              <w:jc w:val="center"/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الامتحان النهائي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8D4" w:rsidRPr="00601F3B" w:rsidRDefault="003838D4" w:rsidP="00881D00">
            <w:pPr>
              <w:jc w:val="center"/>
              <w:rPr>
                <w:rFonts w:cs="AL-Mateen"/>
                <w:sz w:val="28"/>
                <w:szCs w:val="28"/>
                <w:highlight w:val="lightGray"/>
                <w:lang w:bidi="ar-LY"/>
              </w:rPr>
            </w:pPr>
            <w:r>
              <w:rPr>
                <w:rFonts w:cs="AL-Mateen" w:hint="cs"/>
                <w:sz w:val="28"/>
                <w:szCs w:val="28"/>
                <w:highlight w:val="lightGray"/>
                <w:rtl/>
                <w:lang w:bidi="ar-LY"/>
              </w:rPr>
              <w:t>الاسبوع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8D4" w:rsidRPr="00601F3B" w:rsidRDefault="003838D4" w:rsidP="00596FD5">
            <w:pPr>
              <w:rPr>
                <w:rFonts w:cs="AL-Mateen"/>
                <w:sz w:val="28"/>
                <w:szCs w:val="28"/>
                <w:highlight w:val="lightGray"/>
                <w:lang w:bidi="ar-LY"/>
              </w:rPr>
            </w:pPr>
            <w:r>
              <w:rPr>
                <w:rFonts w:cs="AL-Mateen" w:hint="cs"/>
                <w:sz w:val="28"/>
                <w:szCs w:val="28"/>
                <w:highlight w:val="lightGray"/>
                <w:rtl/>
                <w:lang w:bidi="ar-LY"/>
              </w:rPr>
              <w:t>60%</w:t>
            </w:r>
          </w:p>
        </w:tc>
        <w:tc>
          <w:tcPr>
            <w:tcW w:w="3125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3838D4" w:rsidRPr="00601F3B" w:rsidRDefault="003838D4" w:rsidP="00881D00">
            <w:pPr>
              <w:jc w:val="center"/>
              <w:rPr>
                <w:rFonts w:cs="AL-Mateen"/>
                <w:sz w:val="28"/>
                <w:szCs w:val="28"/>
                <w:highlight w:val="lightGray"/>
                <w:lang w:bidi="ar-LY"/>
              </w:rPr>
            </w:pPr>
          </w:p>
        </w:tc>
      </w:tr>
      <w:tr w:rsidR="003838D4" w:rsidRPr="009C3474" w:rsidTr="003838D4">
        <w:trPr>
          <w:trHeight w:val="530"/>
          <w:jc w:val="center"/>
        </w:trPr>
        <w:tc>
          <w:tcPr>
            <w:tcW w:w="57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38D4" w:rsidRPr="009C3474" w:rsidRDefault="003838D4" w:rsidP="00881D00">
            <w:pPr>
              <w:jc w:val="center"/>
              <w:rPr>
                <w:rFonts w:cs="AL-Matee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38D4" w:rsidRPr="009C3474" w:rsidRDefault="003838D4" w:rsidP="00881D00">
            <w:pPr>
              <w:jc w:val="center"/>
              <w:rPr>
                <w:rFonts w:cs="AL-Mateen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8D4" w:rsidRPr="00601F3B" w:rsidRDefault="003838D4" w:rsidP="00881D00">
            <w:pPr>
              <w:jc w:val="center"/>
              <w:rPr>
                <w:rFonts w:cs="AL-Mateen"/>
                <w:sz w:val="28"/>
                <w:szCs w:val="28"/>
                <w:highlight w:val="lightGray"/>
                <w:lang w:bidi="ar-L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8D4" w:rsidRPr="00601F3B" w:rsidRDefault="003838D4" w:rsidP="00596FD5">
            <w:pPr>
              <w:jc w:val="center"/>
              <w:rPr>
                <w:rFonts w:cs="AL-Mateen"/>
                <w:sz w:val="28"/>
                <w:szCs w:val="28"/>
                <w:highlight w:val="lightGray"/>
                <w:lang w:bidi="ar-LY"/>
              </w:rPr>
            </w:pPr>
          </w:p>
        </w:tc>
        <w:tc>
          <w:tcPr>
            <w:tcW w:w="3125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3838D4" w:rsidRPr="00601F3B" w:rsidRDefault="003838D4" w:rsidP="00881D00">
            <w:pPr>
              <w:jc w:val="center"/>
              <w:rPr>
                <w:rFonts w:cs="AL-Mateen"/>
                <w:sz w:val="28"/>
                <w:szCs w:val="28"/>
                <w:highlight w:val="lightGray"/>
                <w:lang w:bidi="ar-LY"/>
              </w:rPr>
            </w:pPr>
          </w:p>
        </w:tc>
      </w:tr>
      <w:tr w:rsidR="00C74275" w:rsidRPr="009C3474" w:rsidTr="003838D4">
        <w:trPr>
          <w:trHeight w:val="350"/>
          <w:jc w:val="center"/>
        </w:trPr>
        <w:tc>
          <w:tcPr>
            <w:tcW w:w="2114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275" w:rsidRPr="009C3474" w:rsidRDefault="00C74275" w:rsidP="00881D00">
            <w:pPr>
              <w:jc w:val="center"/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 xml:space="preserve">          المجمــوع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275" w:rsidRPr="009C3474" w:rsidRDefault="00C74275" w:rsidP="00881D00">
            <w:pPr>
              <w:jc w:val="center"/>
              <w:rPr>
                <w:rFonts w:cs="AL-Matee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275" w:rsidRPr="009C3474" w:rsidRDefault="00C74275" w:rsidP="00881D00">
            <w:pPr>
              <w:jc w:val="center"/>
              <w:rPr>
                <w:rFonts w:cs="AL-Mateen"/>
                <w:sz w:val="28"/>
                <w:szCs w:val="28"/>
                <w:lang w:val="fr-FR"/>
              </w:rPr>
            </w:pPr>
            <w:r w:rsidRPr="009C3474">
              <w:rPr>
                <w:rFonts w:cs="AL-Mateen"/>
                <w:sz w:val="28"/>
                <w:szCs w:val="28"/>
              </w:rPr>
              <w:t>100</w:t>
            </w:r>
            <w:r w:rsidRPr="009C3474">
              <w:rPr>
                <w:rFonts w:cs="AL-Mateen" w:hint="cs"/>
                <w:sz w:val="28"/>
                <w:szCs w:val="28"/>
                <w:rtl/>
                <w:lang w:val="fr-FR"/>
              </w:rPr>
              <w:t xml:space="preserve"> %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C74275" w:rsidRPr="009C3474" w:rsidRDefault="00C74275" w:rsidP="00881D00">
            <w:pPr>
              <w:jc w:val="center"/>
              <w:rPr>
                <w:rFonts w:cs="AL-Mateen"/>
                <w:sz w:val="28"/>
                <w:szCs w:val="28"/>
              </w:rPr>
            </w:pPr>
          </w:p>
        </w:tc>
      </w:tr>
    </w:tbl>
    <w:p w:rsidR="00AD096D" w:rsidRDefault="00AD096D" w:rsidP="00AD096D">
      <w:pPr>
        <w:shd w:val="clear" w:color="auto" w:fill="D9D9D9"/>
        <w:spacing w:before="240" w:after="240"/>
        <w:rPr>
          <w:rFonts w:cs="AL-Mateen"/>
          <w:b/>
          <w:bCs/>
          <w:sz w:val="32"/>
          <w:szCs w:val="32"/>
        </w:rPr>
      </w:pPr>
    </w:p>
    <w:p w:rsidR="00CE634D" w:rsidRPr="000D0E82" w:rsidRDefault="00CE634D" w:rsidP="00462A53">
      <w:pPr>
        <w:numPr>
          <w:ilvl w:val="0"/>
          <w:numId w:val="1"/>
        </w:numPr>
        <w:shd w:val="clear" w:color="auto" w:fill="D9D9D9"/>
        <w:tabs>
          <w:tab w:val="clear" w:pos="870"/>
        </w:tabs>
        <w:spacing w:before="240" w:after="240"/>
        <w:ind w:left="533" w:hanging="507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جدول التقييم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3188"/>
        <w:gridCol w:w="3802"/>
      </w:tblGrid>
      <w:tr w:rsidR="003D57CD" w:rsidRPr="009C3474" w:rsidTr="009C3474">
        <w:trPr>
          <w:trHeight w:hRule="exact" w:val="567"/>
        </w:trPr>
        <w:tc>
          <w:tcPr>
            <w:tcW w:w="2342" w:type="dxa"/>
            <w:shd w:val="clear" w:color="auto" w:fill="D9D9D9"/>
          </w:tcPr>
          <w:p w:rsidR="00CE634D" w:rsidRPr="009C3474" w:rsidRDefault="00CE634D" w:rsidP="00881D00">
            <w:pPr>
              <w:tabs>
                <w:tab w:val="left" w:pos="515"/>
              </w:tabs>
              <w:jc w:val="center"/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رقم التقييم</w:t>
            </w:r>
          </w:p>
        </w:tc>
        <w:tc>
          <w:tcPr>
            <w:tcW w:w="3188" w:type="dxa"/>
            <w:shd w:val="clear" w:color="auto" w:fill="D9D9D9"/>
          </w:tcPr>
          <w:p w:rsidR="00CE634D" w:rsidRPr="009C3474" w:rsidRDefault="00CE634D" w:rsidP="00881D00">
            <w:pPr>
              <w:tabs>
                <w:tab w:val="left" w:pos="515"/>
              </w:tabs>
              <w:jc w:val="center"/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أسلوب التقييم</w:t>
            </w:r>
          </w:p>
        </w:tc>
        <w:tc>
          <w:tcPr>
            <w:tcW w:w="3802" w:type="dxa"/>
            <w:shd w:val="clear" w:color="auto" w:fill="D9D9D9"/>
          </w:tcPr>
          <w:p w:rsidR="00CE634D" w:rsidRPr="009C3474" w:rsidRDefault="00CE634D" w:rsidP="00881D00">
            <w:pPr>
              <w:tabs>
                <w:tab w:val="left" w:pos="515"/>
              </w:tabs>
              <w:jc w:val="center"/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التاريخ</w:t>
            </w:r>
          </w:p>
        </w:tc>
      </w:tr>
      <w:tr w:rsidR="00342033" w:rsidRPr="009C3474" w:rsidTr="009C3474">
        <w:trPr>
          <w:trHeight w:hRule="exact" w:val="567"/>
        </w:trPr>
        <w:tc>
          <w:tcPr>
            <w:tcW w:w="2342" w:type="dxa"/>
            <w:shd w:val="clear" w:color="auto" w:fill="D9D9D9"/>
          </w:tcPr>
          <w:p w:rsidR="00342033" w:rsidRPr="009C3474" w:rsidRDefault="00342033" w:rsidP="00881D00">
            <w:pPr>
              <w:tabs>
                <w:tab w:val="left" w:pos="515"/>
              </w:tabs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التقييم الأول</w:t>
            </w:r>
          </w:p>
        </w:tc>
        <w:tc>
          <w:tcPr>
            <w:tcW w:w="3188" w:type="dxa"/>
            <w:shd w:val="clear" w:color="auto" w:fill="auto"/>
          </w:tcPr>
          <w:p w:rsidR="00342033" w:rsidRPr="00501048" w:rsidRDefault="00342033" w:rsidP="00523915">
            <w:pPr>
              <w:bidi w:val="0"/>
            </w:pPr>
            <w:r w:rsidRPr="00501048">
              <w:rPr>
                <w:rtl/>
              </w:rPr>
              <w:t>اختبار تحريري قصير</w:t>
            </w:r>
            <w:r w:rsidRPr="00501048">
              <w:t xml:space="preserve"> (Quiz 1)</w:t>
            </w:r>
          </w:p>
        </w:tc>
        <w:tc>
          <w:tcPr>
            <w:tcW w:w="3802" w:type="dxa"/>
            <w:shd w:val="clear" w:color="auto" w:fill="auto"/>
          </w:tcPr>
          <w:p w:rsidR="00342033" w:rsidRPr="00501048" w:rsidRDefault="00342033" w:rsidP="00342033">
            <w:pPr>
              <w:bidi w:val="0"/>
              <w:jc w:val="right"/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>الاسبوع 4</w:t>
            </w:r>
          </w:p>
        </w:tc>
      </w:tr>
      <w:tr w:rsidR="00342033" w:rsidRPr="009C3474" w:rsidTr="009C3474">
        <w:trPr>
          <w:trHeight w:hRule="exact" w:val="567"/>
        </w:trPr>
        <w:tc>
          <w:tcPr>
            <w:tcW w:w="2342" w:type="dxa"/>
            <w:shd w:val="clear" w:color="auto" w:fill="D9D9D9"/>
          </w:tcPr>
          <w:p w:rsidR="00342033" w:rsidRPr="009C3474" w:rsidRDefault="00342033" w:rsidP="00881D00">
            <w:pPr>
              <w:tabs>
                <w:tab w:val="left" w:pos="515"/>
              </w:tabs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التقييم الثاني</w:t>
            </w:r>
          </w:p>
        </w:tc>
        <w:tc>
          <w:tcPr>
            <w:tcW w:w="3188" w:type="dxa"/>
            <w:shd w:val="clear" w:color="auto" w:fill="auto"/>
          </w:tcPr>
          <w:p w:rsidR="00342033" w:rsidRPr="00501048" w:rsidRDefault="00342033" w:rsidP="00523915">
            <w:pPr>
              <w:bidi w:val="0"/>
            </w:pPr>
            <w:r w:rsidRPr="00501048">
              <w:rPr>
                <w:rtl/>
              </w:rPr>
              <w:t>تسليم التقرير الأول (نشاط فردي)</w:t>
            </w:r>
          </w:p>
        </w:tc>
        <w:tc>
          <w:tcPr>
            <w:tcW w:w="3802" w:type="dxa"/>
            <w:shd w:val="clear" w:color="auto" w:fill="auto"/>
          </w:tcPr>
          <w:p w:rsidR="00342033" w:rsidRPr="00501048" w:rsidRDefault="00342033" w:rsidP="00342033">
            <w:pPr>
              <w:bidi w:val="0"/>
              <w:jc w:val="right"/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>الاسبوع 6</w:t>
            </w:r>
          </w:p>
        </w:tc>
      </w:tr>
      <w:tr w:rsidR="00342033" w:rsidRPr="009C3474" w:rsidTr="009C3474">
        <w:trPr>
          <w:trHeight w:hRule="exact" w:val="567"/>
        </w:trPr>
        <w:tc>
          <w:tcPr>
            <w:tcW w:w="2342" w:type="dxa"/>
            <w:shd w:val="clear" w:color="auto" w:fill="D9D9D9"/>
          </w:tcPr>
          <w:p w:rsidR="00342033" w:rsidRPr="009C3474" w:rsidRDefault="00342033" w:rsidP="00881D00">
            <w:pPr>
              <w:tabs>
                <w:tab w:val="left" w:pos="515"/>
              </w:tabs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التقييم الثالث</w:t>
            </w:r>
          </w:p>
        </w:tc>
        <w:tc>
          <w:tcPr>
            <w:tcW w:w="3188" w:type="dxa"/>
            <w:shd w:val="clear" w:color="auto" w:fill="auto"/>
          </w:tcPr>
          <w:p w:rsidR="00342033" w:rsidRPr="00501048" w:rsidRDefault="00342033" w:rsidP="00523915">
            <w:pPr>
              <w:bidi w:val="0"/>
            </w:pPr>
            <w:r w:rsidRPr="00501048">
              <w:rPr>
                <w:rtl/>
              </w:rPr>
              <w:t>الامتحان النصفي</w:t>
            </w:r>
          </w:p>
        </w:tc>
        <w:tc>
          <w:tcPr>
            <w:tcW w:w="3802" w:type="dxa"/>
            <w:shd w:val="clear" w:color="auto" w:fill="auto"/>
          </w:tcPr>
          <w:p w:rsidR="00342033" w:rsidRPr="00501048" w:rsidRDefault="00342033" w:rsidP="00342033">
            <w:pPr>
              <w:bidi w:val="0"/>
              <w:jc w:val="right"/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>الاسبوع 7</w:t>
            </w:r>
          </w:p>
        </w:tc>
      </w:tr>
      <w:tr w:rsidR="00342033" w:rsidRPr="009C3474" w:rsidTr="009C3474">
        <w:trPr>
          <w:trHeight w:hRule="exact" w:val="567"/>
        </w:trPr>
        <w:tc>
          <w:tcPr>
            <w:tcW w:w="2342" w:type="dxa"/>
            <w:shd w:val="clear" w:color="auto" w:fill="D9D9D9"/>
          </w:tcPr>
          <w:p w:rsidR="00342033" w:rsidRPr="009C3474" w:rsidRDefault="00342033" w:rsidP="00881D00">
            <w:pPr>
              <w:tabs>
                <w:tab w:val="left" w:pos="515"/>
              </w:tabs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التقييم الرابع</w:t>
            </w:r>
          </w:p>
        </w:tc>
        <w:tc>
          <w:tcPr>
            <w:tcW w:w="3188" w:type="dxa"/>
            <w:shd w:val="clear" w:color="auto" w:fill="auto"/>
          </w:tcPr>
          <w:p w:rsidR="00342033" w:rsidRPr="00501048" w:rsidRDefault="00342033" w:rsidP="00523915">
            <w:pPr>
              <w:bidi w:val="0"/>
            </w:pPr>
            <w:r w:rsidRPr="00501048">
              <w:rPr>
                <w:rtl/>
              </w:rPr>
              <w:t>تسليم المشروع العملي (عمل جماعي)</w:t>
            </w:r>
          </w:p>
        </w:tc>
        <w:tc>
          <w:tcPr>
            <w:tcW w:w="3802" w:type="dxa"/>
            <w:shd w:val="clear" w:color="auto" w:fill="auto"/>
          </w:tcPr>
          <w:p w:rsidR="00342033" w:rsidRPr="00501048" w:rsidRDefault="00342033" w:rsidP="00342033">
            <w:pPr>
              <w:bidi w:val="0"/>
              <w:jc w:val="right"/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>الاسبوع 9</w:t>
            </w:r>
          </w:p>
        </w:tc>
      </w:tr>
      <w:tr w:rsidR="00342033" w:rsidRPr="009C3474" w:rsidTr="009C3474">
        <w:trPr>
          <w:trHeight w:hRule="exact" w:val="567"/>
        </w:trPr>
        <w:tc>
          <w:tcPr>
            <w:tcW w:w="2342" w:type="dxa"/>
            <w:shd w:val="clear" w:color="auto" w:fill="D9D9D9"/>
          </w:tcPr>
          <w:p w:rsidR="00342033" w:rsidRPr="009C3474" w:rsidRDefault="00342033" w:rsidP="00881D00">
            <w:pPr>
              <w:tabs>
                <w:tab w:val="left" w:pos="515"/>
              </w:tabs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التقييم الخامس</w:t>
            </w:r>
          </w:p>
        </w:tc>
        <w:tc>
          <w:tcPr>
            <w:tcW w:w="3188" w:type="dxa"/>
            <w:shd w:val="clear" w:color="auto" w:fill="auto"/>
          </w:tcPr>
          <w:p w:rsidR="00342033" w:rsidRPr="00501048" w:rsidRDefault="00342033" w:rsidP="00523915">
            <w:r w:rsidRPr="00501048">
              <w:rPr>
                <w:rtl/>
              </w:rPr>
              <w:t>الامتحان النهائي</w:t>
            </w:r>
          </w:p>
        </w:tc>
        <w:tc>
          <w:tcPr>
            <w:tcW w:w="3802" w:type="dxa"/>
            <w:shd w:val="clear" w:color="auto" w:fill="auto"/>
          </w:tcPr>
          <w:p w:rsidR="00342033" w:rsidRPr="00501048" w:rsidRDefault="00342033" w:rsidP="00420F3E">
            <w:r>
              <w:rPr>
                <w:rFonts w:hint="cs"/>
                <w:rtl/>
              </w:rPr>
              <w:t xml:space="preserve">الاسبوع </w:t>
            </w:r>
            <w:r w:rsidR="00420F3E">
              <w:rPr>
                <w:rFonts w:hint="cs"/>
                <w:rtl/>
              </w:rPr>
              <w:t>16</w:t>
            </w:r>
            <w:bookmarkStart w:id="1" w:name="_GoBack"/>
            <w:bookmarkEnd w:id="1"/>
          </w:p>
        </w:tc>
      </w:tr>
    </w:tbl>
    <w:p w:rsidR="00CE634D" w:rsidRDefault="00CE634D" w:rsidP="00462A53">
      <w:pPr>
        <w:numPr>
          <w:ilvl w:val="0"/>
          <w:numId w:val="1"/>
        </w:numPr>
        <w:shd w:val="clear" w:color="auto" w:fill="D9D9D9"/>
        <w:tabs>
          <w:tab w:val="clear" w:pos="870"/>
        </w:tabs>
        <w:spacing w:before="240" w:after="240"/>
        <w:ind w:left="533" w:hanging="507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المراجع والدوريات</w:t>
      </w:r>
    </w:p>
    <w:p w:rsidR="00932690" w:rsidRDefault="00932690" w:rsidP="00932690">
      <w:pPr>
        <w:pStyle w:val="ds-markdown-paragraph"/>
        <w:shd w:val="clear" w:color="auto" w:fill="FFFFFF"/>
        <w:bidi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b"/>
          <w:rFonts w:ascii="Segoe UI" w:hAnsi="Segoe UI" w:cs="Segoe UI"/>
          <w:color w:val="0F1115"/>
          <w:rtl/>
        </w:rPr>
        <w:t>المراجع الرئيسية</w:t>
      </w:r>
      <w:r>
        <w:rPr>
          <w:rStyle w:val="ab"/>
          <w:rFonts w:ascii="Segoe UI" w:hAnsi="Segoe UI" w:cs="Segoe UI"/>
          <w:color w:val="0F1115"/>
        </w:rPr>
        <w:t>:</w:t>
      </w:r>
    </w:p>
    <w:p w:rsidR="00932690" w:rsidRDefault="00932690" w:rsidP="00932690">
      <w:pPr>
        <w:pStyle w:val="ds-markdown-paragraph"/>
        <w:numPr>
          <w:ilvl w:val="0"/>
          <w:numId w:val="37"/>
        </w:numPr>
        <w:shd w:val="clear" w:color="auto" w:fill="FFFFFF"/>
        <w:bidi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"</w:t>
      </w:r>
      <w:r>
        <w:rPr>
          <w:rFonts w:ascii="Segoe UI" w:hAnsi="Segoe UI" w:cs="Segoe UI"/>
          <w:color w:val="0F1115"/>
          <w:rtl/>
        </w:rPr>
        <w:t>الرياضيات للتجارة والاقتصاد" - د. محمد السيد (2023</w:t>
      </w:r>
      <w:r>
        <w:rPr>
          <w:rFonts w:ascii="Segoe UI" w:hAnsi="Segoe UI" w:cs="Segoe UI"/>
          <w:color w:val="0F1115"/>
        </w:rPr>
        <w:t>)</w:t>
      </w:r>
    </w:p>
    <w:p w:rsidR="00932690" w:rsidRDefault="00932690" w:rsidP="00932690">
      <w:pPr>
        <w:pStyle w:val="ds-markdown-paragraph"/>
        <w:numPr>
          <w:ilvl w:val="0"/>
          <w:numId w:val="37"/>
        </w:numPr>
        <w:shd w:val="clear" w:color="auto" w:fill="FFFFFF"/>
        <w:bidi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"Mathematics for Business and Economics" - Bradley and Patton (2022)</w:t>
      </w:r>
    </w:p>
    <w:p w:rsidR="00932690" w:rsidRDefault="00932690" w:rsidP="00932690">
      <w:pPr>
        <w:pStyle w:val="ds-markdown-paragraph"/>
        <w:shd w:val="clear" w:color="auto" w:fill="FFFFFF"/>
        <w:bidi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b"/>
          <w:rFonts w:ascii="Segoe UI" w:hAnsi="Segoe UI" w:cs="Segoe UI"/>
          <w:color w:val="0F1115"/>
          <w:rtl/>
        </w:rPr>
        <w:t>المراجع الداعمة</w:t>
      </w:r>
      <w:r>
        <w:rPr>
          <w:rStyle w:val="ab"/>
          <w:rFonts w:ascii="Segoe UI" w:hAnsi="Segoe UI" w:cs="Segoe UI"/>
          <w:color w:val="0F1115"/>
        </w:rPr>
        <w:t>:</w:t>
      </w:r>
    </w:p>
    <w:p w:rsidR="00932690" w:rsidRDefault="00932690" w:rsidP="00932690">
      <w:pPr>
        <w:pStyle w:val="ds-markdown-paragraph"/>
        <w:numPr>
          <w:ilvl w:val="0"/>
          <w:numId w:val="38"/>
        </w:numPr>
        <w:shd w:val="clear" w:color="auto" w:fill="FFFFFF"/>
        <w:bidi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"</w:t>
      </w:r>
      <w:r>
        <w:rPr>
          <w:rFonts w:ascii="Segoe UI" w:hAnsi="Segoe UI" w:cs="Segoe UI"/>
          <w:color w:val="0F1115"/>
          <w:rtl/>
        </w:rPr>
        <w:t>الإحصاء التطبيقي في الأعمال" - د. أحمد محمود (2021</w:t>
      </w:r>
      <w:r>
        <w:rPr>
          <w:rFonts w:ascii="Segoe UI" w:hAnsi="Segoe UI" w:cs="Segoe UI"/>
          <w:color w:val="0F1115"/>
        </w:rPr>
        <w:t>)</w:t>
      </w:r>
    </w:p>
    <w:p w:rsidR="00932690" w:rsidRDefault="00932690" w:rsidP="00932690">
      <w:pPr>
        <w:pStyle w:val="ds-markdown-paragraph"/>
        <w:numPr>
          <w:ilvl w:val="0"/>
          <w:numId w:val="38"/>
        </w:numPr>
        <w:shd w:val="clear" w:color="auto" w:fill="FFFFFF"/>
        <w:bidi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"Business Mathematics" - </w:t>
      </w:r>
      <w:proofErr w:type="spellStart"/>
      <w:r>
        <w:rPr>
          <w:rFonts w:ascii="Segoe UI" w:hAnsi="Segoe UI" w:cs="Segoe UI"/>
          <w:color w:val="0F1115"/>
        </w:rPr>
        <w:t>Clendenen</w:t>
      </w:r>
      <w:proofErr w:type="spellEnd"/>
      <w:r>
        <w:rPr>
          <w:rFonts w:ascii="Segoe UI" w:hAnsi="Segoe UI" w:cs="Segoe UI"/>
          <w:color w:val="0F1115"/>
        </w:rPr>
        <w:t xml:space="preserve"> and </w:t>
      </w:r>
      <w:proofErr w:type="spellStart"/>
      <w:r>
        <w:rPr>
          <w:rFonts w:ascii="Segoe UI" w:hAnsi="Segoe UI" w:cs="Segoe UI"/>
          <w:color w:val="0F1115"/>
        </w:rPr>
        <w:t>Salzman</w:t>
      </w:r>
      <w:proofErr w:type="spellEnd"/>
      <w:r>
        <w:rPr>
          <w:rFonts w:ascii="Segoe UI" w:hAnsi="Segoe UI" w:cs="Segoe UI"/>
          <w:color w:val="0F1115"/>
        </w:rPr>
        <w:t xml:space="preserve"> (2023)</w:t>
      </w:r>
    </w:p>
    <w:p w:rsidR="00932690" w:rsidRDefault="00932690" w:rsidP="00932690">
      <w:pPr>
        <w:pStyle w:val="ds-markdown-paragraph"/>
        <w:shd w:val="clear" w:color="auto" w:fill="FFFFFF"/>
        <w:bidi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b"/>
          <w:rFonts w:ascii="Segoe UI" w:hAnsi="Segoe UI" w:cs="Segoe UI"/>
          <w:color w:val="0F1115"/>
          <w:rtl/>
        </w:rPr>
        <w:t>المصادر الإلكترونية</w:t>
      </w:r>
      <w:r>
        <w:rPr>
          <w:rStyle w:val="ab"/>
          <w:rFonts w:ascii="Segoe UI" w:hAnsi="Segoe UI" w:cs="Segoe UI"/>
          <w:color w:val="0F1115"/>
        </w:rPr>
        <w:t>:</w:t>
      </w:r>
    </w:p>
    <w:p w:rsidR="00932690" w:rsidRDefault="00932690" w:rsidP="00932690">
      <w:pPr>
        <w:pStyle w:val="ds-markdown-paragraph"/>
        <w:numPr>
          <w:ilvl w:val="0"/>
          <w:numId w:val="39"/>
        </w:numPr>
        <w:shd w:val="clear" w:color="auto" w:fill="FFFFFF"/>
        <w:bidi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  <w:rtl/>
        </w:rPr>
        <w:t>منصة</w:t>
      </w:r>
      <w:r>
        <w:rPr>
          <w:rFonts w:ascii="Segoe UI" w:hAnsi="Segoe UI" w:cs="Segoe UI"/>
          <w:color w:val="0F1115"/>
        </w:rPr>
        <w:t xml:space="preserve"> Khan Academy </w:t>
      </w:r>
      <w:r>
        <w:rPr>
          <w:rFonts w:ascii="Segoe UI" w:hAnsi="Segoe UI" w:cs="Segoe UI"/>
          <w:color w:val="0F1115"/>
          <w:rtl/>
        </w:rPr>
        <w:t>للرياضيات</w:t>
      </w:r>
    </w:p>
    <w:p w:rsidR="00932690" w:rsidRDefault="00932690" w:rsidP="00932690">
      <w:pPr>
        <w:pStyle w:val="ds-markdown-paragraph"/>
        <w:numPr>
          <w:ilvl w:val="0"/>
          <w:numId w:val="39"/>
        </w:numPr>
        <w:shd w:val="clear" w:color="auto" w:fill="FFFFFF"/>
        <w:bidi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  <w:rtl/>
        </w:rPr>
        <w:lastRenderedPageBreak/>
        <w:t>موقع</w:t>
      </w:r>
      <w:r>
        <w:rPr>
          <w:rFonts w:ascii="Segoe UI" w:hAnsi="Segoe UI" w:cs="Segoe UI"/>
          <w:color w:val="0F1115"/>
        </w:rPr>
        <w:t xml:space="preserve"> Wolfram Alpha </w:t>
      </w:r>
      <w:r>
        <w:rPr>
          <w:rFonts w:ascii="Segoe UI" w:hAnsi="Segoe UI" w:cs="Segoe UI"/>
          <w:color w:val="0F1115"/>
          <w:rtl/>
        </w:rPr>
        <w:t>للحلول الرياضية</w:t>
      </w:r>
    </w:p>
    <w:p w:rsidR="00932690" w:rsidRDefault="00932690" w:rsidP="00932690">
      <w:pPr>
        <w:pStyle w:val="ds-markdown-paragraph"/>
        <w:numPr>
          <w:ilvl w:val="0"/>
          <w:numId w:val="39"/>
        </w:numPr>
        <w:shd w:val="clear" w:color="auto" w:fill="FFFFFF"/>
        <w:bidi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  <w:rtl/>
        </w:rPr>
        <w:t>قواعد البيانات</w:t>
      </w:r>
      <w:r>
        <w:rPr>
          <w:rFonts w:ascii="Segoe UI" w:hAnsi="Segoe UI" w:cs="Segoe UI"/>
          <w:color w:val="0F1115"/>
        </w:rPr>
        <w:t xml:space="preserve">: JSTOR, </w:t>
      </w:r>
      <w:proofErr w:type="spellStart"/>
      <w:r>
        <w:rPr>
          <w:rFonts w:ascii="Segoe UI" w:hAnsi="Segoe UI" w:cs="Segoe UI"/>
          <w:color w:val="0F1115"/>
        </w:rPr>
        <w:t>ScienceDirec</w:t>
      </w:r>
      <w:proofErr w:type="spellEnd"/>
    </w:p>
    <w:p w:rsidR="00932690" w:rsidRDefault="00932690" w:rsidP="00EC3086">
      <w:pPr>
        <w:shd w:val="clear" w:color="auto" w:fill="D9D9D9"/>
        <w:spacing w:before="240" w:after="240"/>
        <w:ind w:left="533"/>
        <w:rPr>
          <w:rFonts w:cs="AL-Mateen"/>
          <w:b/>
          <w:bCs/>
          <w:sz w:val="32"/>
          <w:szCs w:val="32"/>
        </w:rPr>
      </w:pPr>
    </w:p>
    <w:p w:rsidR="00CE634D" w:rsidRPr="000D0E82" w:rsidRDefault="00FD67ED" w:rsidP="00596FD5">
      <w:pPr>
        <w:shd w:val="clear" w:color="auto" w:fill="D9D9D9"/>
        <w:bidi w:val="0"/>
        <w:spacing w:before="240" w:after="240"/>
        <w:ind w:left="533"/>
        <w:jc w:val="right"/>
        <w:rPr>
          <w:rFonts w:cs="AL-Mateen"/>
          <w:b/>
          <w:bCs/>
          <w:sz w:val="32"/>
          <w:szCs w:val="32"/>
        </w:rPr>
      </w:pPr>
      <w:r w:rsidRPr="00FD67ED">
        <w:rPr>
          <w:rFonts w:cs="AL-Mateen"/>
          <w:b/>
          <w:bCs/>
          <w:sz w:val="32"/>
          <w:szCs w:val="32"/>
          <w:rtl/>
        </w:rPr>
        <w:t>:</w:t>
      </w:r>
      <w:r w:rsidR="00596FD5" w:rsidRPr="000D0E82">
        <w:rPr>
          <w:rFonts w:cs="AL-Mateen" w:hint="cs"/>
          <w:b/>
          <w:bCs/>
          <w:sz w:val="32"/>
          <w:szCs w:val="32"/>
          <w:rtl/>
        </w:rPr>
        <w:t xml:space="preserve"> </w:t>
      </w:r>
      <w:r w:rsidR="00CE634D" w:rsidRPr="000D0E82">
        <w:rPr>
          <w:rFonts w:cs="AL-Mateen" w:hint="cs"/>
          <w:b/>
          <w:bCs/>
          <w:sz w:val="32"/>
          <w:szCs w:val="32"/>
          <w:rtl/>
        </w:rPr>
        <w:t>الإمكا</w:t>
      </w:r>
      <w:r w:rsidR="00160FA2" w:rsidRPr="000D0E82">
        <w:rPr>
          <w:rFonts w:cs="AL-Mateen" w:hint="cs"/>
          <w:b/>
          <w:bCs/>
          <w:sz w:val="32"/>
          <w:szCs w:val="32"/>
          <w:rtl/>
        </w:rPr>
        <w:t>ن</w:t>
      </w:r>
      <w:r w:rsidR="00CE634D" w:rsidRPr="000D0E82">
        <w:rPr>
          <w:rFonts w:cs="AL-Mateen" w:hint="cs"/>
          <w:b/>
          <w:bCs/>
          <w:sz w:val="32"/>
          <w:szCs w:val="32"/>
          <w:rtl/>
        </w:rPr>
        <w:t>ات المطلوبة لتنفيذ المقرر</w:t>
      </w:r>
    </w:p>
    <w:tbl>
      <w:tblPr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5168"/>
        <w:gridCol w:w="3597"/>
      </w:tblGrid>
      <w:tr w:rsidR="003D57CD" w:rsidRPr="009C3474" w:rsidTr="009C3474">
        <w:trPr>
          <w:trHeight w:hRule="exact" w:val="567"/>
        </w:trPr>
        <w:tc>
          <w:tcPr>
            <w:tcW w:w="57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34D" w:rsidRPr="009C3474" w:rsidRDefault="00CE634D" w:rsidP="00881D00">
            <w:pPr>
              <w:jc w:val="center"/>
              <w:rPr>
                <w:rFonts w:ascii="Arial" w:hAnsi="Arial" w:cs="AL-Mateen"/>
              </w:rPr>
            </w:pPr>
            <w:proofErr w:type="spellStart"/>
            <w:r w:rsidRPr="009C3474">
              <w:rPr>
                <w:rFonts w:cs="AL-Mateen" w:hint="cs"/>
                <w:rtl/>
              </w:rPr>
              <w:t>ر.م</w:t>
            </w:r>
            <w:proofErr w:type="spellEnd"/>
          </w:p>
        </w:tc>
        <w:tc>
          <w:tcPr>
            <w:tcW w:w="516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34D" w:rsidRPr="009C3474" w:rsidRDefault="00160FA2" w:rsidP="00881D00">
            <w:pPr>
              <w:jc w:val="center"/>
              <w:rPr>
                <w:rFonts w:ascii="Arial" w:hAnsi="Arial" w:cs="AL-Mateen"/>
              </w:rPr>
            </w:pPr>
            <w:r w:rsidRPr="009C3474">
              <w:rPr>
                <w:rFonts w:ascii="Arial" w:hAnsi="Arial" w:cs="AL-Mateen" w:hint="cs"/>
                <w:rtl/>
              </w:rPr>
              <w:t>الإمكان</w:t>
            </w:r>
            <w:r w:rsidR="00CE634D" w:rsidRPr="009C3474">
              <w:rPr>
                <w:rFonts w:ascii="Arial" w:hAnsi="Arial" w:cs="AL-Mateen" w:hint="cs"/>
                <w:rtl/>
              </w:rPr>
              <w:t>ات المطلوب توافرها</w:t>
            </w:r>
          </w:p>
        </w:tc>
        <w:tc>
          <w:tcPr>
            <w:tcW w:w="359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CE634D" w:rsidRPr="009C3474" w:rsidRDefault="00CE634D" w:rsidP="00881D00">
            <w:pPr>
              <w:jc w:val="center"/>
              <w:rPr>
                <w:rFonts w:ascii="Arial" w:hAnsi="Arial" w:cs="AL-Mateen"/>
              </w:rPr>
            </w:pPr>
            <w:r w:rsidRPr="009C3474">
              <w:rPr>
                <w:rFonts w:ascii="Arial" w:hAnsi="Arial" w:cs="AL-Mateen" w:hint="cs"/>
                <w:rtl/>
              </w:rPr>
              <w:t>ملاحظـــــــات</w:t>
            </w:r>
          </w:p>
        </w:tc>
      </w:tr>
      <w:tr w:rsidR="00084583" w:rsidRPr="009C3474" w:rsidTr="00084583">
        <w:trPr>
          <w:trHeight w:hRule="exact" w:val="839"/>
        </w:trPr>
        <w:tc>
          <w:tcPr>
            <w:tcW w:w="57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84583" w:rsidRPr="008648FC" w:rsidRDefault="00084583" w:rsidP="00523915">
            <w:pPr>
              <w:rPr>
                <w:rFonts w:cs="Arial"/>
                <w:rtl/>
              </w:rPr>
            </w:pPr>
            <w:r w:rsidRPr="008648FC">
              <w:rPr>
                <w:rFonts w:cs="Arial"/>
                <w:rtl/>
              </w:rPr>
              <w:t>1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583" w:rsidRPr="008648FC" w:rsidRDefault="00084583" w:rsidP="00523915">
            <w:pPr>
              <w:rPr>
                <w:rFonts w:cs="Arial"/>
                <w:rtl/>
              </w:rPr>
            </w:pPr>
            <w:r w:rsidRPr="008648FC">
              <w:rPr>
                <w:rFonts w:cs="Arial"/>
                <w:rtl/>
              </w:rPr>
              <w:t>قاعات تدريس مجهزة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084583" w:rsidRPr="008648FC" w:rsidRDefault="00084583" w:rsidP="00084583">
            <w:pPr>
              <w:rPr>
                <w:rtl/>
              </w:rPr>
            </w:pPr>
            <w:r w:rsidRPr="008648FC">
              <w:rPr>
                <w:rFonts w:cs="Arial"/>
                <w:rtl/>
              </w:rPr>
              <w:t>مزودة بجهاز عرض (</w:t>
            </w:r>
            <w:r w:rsidRPr="008648FC">
              <w:t>Data Show</w:t>
            </w:r>
            <w:r w:rsidRPr="008648FC">
              <w:rPr>
                <w:rFonts w:cs="Arial"/>
                <w:rtl/>
              </w:rPr>
              <w:t>) وسبورة ذكية إن أمكن لتقديم المحاضرات التفاعلية.</w:t>
            </w:r>
          </w:p>
        </w:tc>
      </w:tr>
      <w:tr w:rsidR="00084583" w:rsidRPr="009C3474" w:rsidTr="00084583">
        <w:trPr>
          <w:trHeight w:hRule="exact" w:val="710"/>
        </w:trPr>
        <w:tc>
          <w:tcPr>
            <w:tcW w:w="57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84583" w:rsidRPr="008648FC" w:rsidRDefault="00084583" w:rsidP="00523915">
            <w:pPr>
              <w:rPr>
                <w:rFonts w:cs="Arial"/>
                <w:rtl/>
              </w:rPr>
            </w:pPr>
            <w:r w:rsidRPr="008648FC">
              <w:rPr>
                <w:rFonts w:cs="Arial"/>
                <w:rtl/>
              </w:rPr>
              <w:t>2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583" w:rsidRPr="008648FC" w:rsidRDefault="00084583" w:rsidP="00523915">
            <w:pPr>
              <w:rPr>
                <w:rFonts w:cs="Arial"/>
                <w:rtl/>
              </w:rPr>
            </w:pPr>
            <w:r w:rsidRPr="008648FC">
              <w:rPr>
                <w:rFonts w:cs="Arial"/>
                <w:rtl/>
              </w:rPr>
              <w:t>معامل حاسوب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084583" w:rsidRPr="008648FC" w:rsidRDefault="00084583" w:rsidP="00084583">
            <w:pPr>
              <w:rPr>
                <w:rtl/>
              </w:rPr>
            </w:pPr>
            <w:r w:rsidRPr="008648FC">
              <w:rPr>
                <w:rFonts w:cs="Arial"/>
                <w:rtl/>
              </w:rPr>
              <w:t>متاحة للطلاب للوصول إلى برامج التخطيط وإعداد التقارير والمشاريع.</w:t>
            </w:r>
          </w:p>
        </w:tc>
      </w:tr>
      <w:tr w:rsidR="00084583" w:rsidRPr="009C3474" w:rsidTr="00084583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84583" w:rsidRPr="008648FC" w:rsidRDefault="00084583" w:rsidP="00523915">
            <w:pPr>
              <w:rPr>
                <w:rFonts w:cs="Arial"/>
                <w:rtl/>
              </w:rPr>
            </w:pPr>
            <w:r w:rsidRPr="008648FC">
              <w:rPr>
                <w:rFonts w:cs="Arial"/>
                <w:rtl/>
              </w:rPr>
              <w:t>3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583" w:rsidRPr="008648FC" w:rsidRDefault="00084583" w:rsidP="00523915">
            <w:pPr>
              <w:rPr>
                <w:rFonts w:cs="Arial"/>
                <w:rtl/>
              </w:rPr>
            </w:pPr>
            <w:r w:rsidRPr="008648FC">
              <w:rPr>
                <w:rFonts w:cs="Arial"/>
                <w:rtl/>
              </w:rPr>
              <w:t>برمجيات مساندة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084583" w:rsidRPr="008648FC" w:rsidRDefault="00084583" w:rsidP="00084583">
            <w:pPr>
              <w:rPr>
                <w:rtl/>
              </w:rPr>
            </w:pPr>
            <w:r w:rsidRPr="008648FC">
              <w:rPr>
                <w:rFonts w:cs="Arial"/>
                <w:rtl/>
              </w:rPr>
              <w:t xml:space="preserve">مثل حزمة </w:t>
            </w:r>
            <w:r w:rsidRPr="008648FC">
              <w:t>Microsoft Office</w:t>
            </w:r>
            <w:r w:rsidRPr="008648FC">
              <w:rPr>
                <w:rFonts w:cs="Arial"/>
                <w:rtl/>
              </w:rPr>
              <w:t xml:space="preserve">، وبرامج لإدارة المشاريع (مثل </w:t>
            </w:r>
            <w:r w:rsidRPr="008648FC">
              <w:t>MS Project</w:t>
            </w:r>
            <w:r w:rsidRPr="008648FC">
              <w:rPr>
                <w:rFonts w:cs="Arial"/>
                <w:rtl/>
              </w:rPr>
              <w:t xml:space="preserve"> أو بدائل مجانية).</w:t>
            </w:r>
          </w:p>
        </w:tc>
      </w:tr>
      <w:tr w:rsidR="00084583" w:rsidRPr="009C3474" w:rsidTr="00084583">
        <w:trPr>
          <w:trHeight w:hRule="exact" w:val="706"/>
        </w:trPr>
        <w:tc>
          <w:tcPr>
            <w:tcW w:w="57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84583" w:rsidRPr="008648FC" w:rsidRDefault="00084583" w:rsidP="00523915">
            <w:pPr>
              <w:rPr>
                <w:rFonts w:cs="Arial"/>
                <w:rtl/>
              </w:rPr>
            </w:pPr>
            <w:r w:rsidRPr="008648FC">
              <w:rPr>
                <w:rFonts w:cs="Arial"/>
                <w:rtl/>
              </w:rPr>
              <w:t>4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583" w:rsidRPr="008648FC" w:rsidRDefault="00084583" w:rsidP="00523915">
            <w:pPr>
              <w:rPr>
                <w:rFonts w:cs="Arial"/>
                <w:rtl/>
              </w:rPr>
            </w:pPr>
            <w:r w:rsidRPr="008648FC">
              <w:rPr>
                <w:rFonts w:cs="Arial"/>
                <w:rtl/>
              </w:rPr>
              <w:t>اتصال بالإنترنت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084583" w:rsidRPr="008648FC" w:rsidRDefault="00084583" w:rsidP="00084583">
            <w:pPr>
              <w:rPr>
                <w:rtl/>
              </w:rPr>
            </w:pPr>
            <w:r w:rsidRPr="008648FC">
              <w:rPr>
                <w:rFonts w:cs="Arial"/>
                <w:rtl/>
              </w:rPr>
              <w:t>ضروري للبحث والوصول إلى المصادر الإلكترونية ومنصات التعلم.</w:t>
            </w:r>
          </w:p>
        </w:tc>
      </w:tr>
      <w:tr w:rsidR="00084583" w:rsidRPr="009C3474" w:rsidTr="00084583">
        <w:trPr>
          <w:trHeight w:hRule="exact" w:val="843"/>
        </w:trPr>
        <w:tc>
          <w:tcPr>
            <w:tcW w:w="576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</w:tcPr>
          <w:p w:rsidR="00084583" w:rsidRPr="008648FC" w:rsidRDefault="00084583" w:rsidP="00523915">
            <w:pPr>
              <w:rPr>
                <w:rFonts w:cs="Arial"/>
                <w:rtl/>
              </w:rPr>
            </w:pPr>
            <w:r w:rsidRPr="008648FC">
              <w:rPr>
                <w:rFonts w:cs="Arial"/>
                <w:rtl/>
              </w:rPr>
              <w:t>5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084583" w:rsidRPr="008648FC" w:rsidRDefault="00084583" w:rsidP="00523915">
            <w:pPr>
              <w:rPr>
                <w:rFonts w:cs="Arial"/>
                <w:rtl/>
              </w:rPr>
            </w:pPr>
            <w:r w:rsidRPr="008648FC">
              <w:rPr>
                <w:rFonts w:cs="Arial"/>
                <w:rtl/>
              </w:rPr>
              <w:t>منصة تعلم إلكتروني (</w:t>
            </w:r>
            <w:r w:rsidRPr="008648FC">
              <w:t>LMS</w:t>
            </w:r>
            <w:r w:rsidRPr="008648FC">
              <w:rPr>
                <w:rFonts w:cs="Arial"/>
                <w:rtl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084583" w:rsidRPr="008648FC" w:rsidRDefault="00084583" w:rsidP="00084583">
            <w:pPr>
              <w:rPr>
                <w:rtl/>
              </w:rPr>
            </w:pPr>
            <w:r w:rsidRPr="008648FC">
              <w:rPr>
                <w:rFonts w:cs="Arial"/>
                <w:rtl/>
              </w:rPr>
              <w:t xml:space="preserve">مثل </w:t>
            </w:r>
            <w:r w:rsidRPr="008648FC">
              <w:t>Moodle</w:t>
            </w:r>
            <w:r w:rsidRPr="008648FC">
              <w:rPr>
                <w:rFonts w:cs="Arial"/>
                <w:rtl/>
              </w:rPr>
              <w:t xml:space="preserve"> أو </w:t>
            </w:r>
            <w:r w:rsidRPr="008648FC">
              <w:t>Blackboard</w:t>
            </w:r>
            <w:r w:rsidRPr="008648FC">
              <w:rPr>
                <w:rFonts w:cs="Arial"/>
                <w:rtl/>
              </w:rPr>
              <w:t xml:space="preserve"> لنشر المواد، واستقبال الواجبات، وإجراء الاختبارات القصيرة</w:t>
            </w:r>
          </w:p>
        </w:tc>
      </w:tr>
    </w:tbl>
    <w:p w:rsidR="00CE634D" w:rsidRPr="00DE1A43" w:rsidRDefault="00CE634D" w:rsidP="00596FD5">
      <w:pPr>
        <w:spacing w:before="180" w:line="276" w:lineRule="auto"/>
        <w:jc w:val="both"/>
        <w:rPr>
          <w:rFonts w:cs="AL-Mateen"/>
          <w:sz w:val="28"/>
          <w:szCs w:val="28"/>
          <w:rtl/>
        </w:rPr>
      </w:pPr>
      <w:r w:rsidRPr="00DE1A43">
        <w:rPr>
          <w:rFonts w:cs="AL-Mateen" w:hint="cs"/>
          <w:sz w:val="28"/>
          <w:szCs w:val="28"/>
          <w:rtl/>
        </w:rPr>
        <w:t xml:space="preserve">منسق </w:t>
      </w:r>
      <w:proofErr w:type="spellStart"/>
      <w:r w:rsidRPr="00DE1A43">
        <w:rPr>
          <w:rFonts w:cs="AL-Mateen" w:hint="cs"/>
          <w:sz w:val="28"/>
          <w:szCs w:val="28"/>
          <w:rtl/>
        </w:rPr>
        <w:t>المقرر:</w:t>
      </w:r>
      <w:r w:rsidR="0098710F">
        <w:rPr>
          <w:rFonts w:cs="AL-Mateen" w:hint="cs"/>
          <w:sz w:val="28"/>
          <w:szCs w:val="28"/>
          <w:rtl/>
        </w:rPr>
        <w:t>ت</w:t>
      </w:r>
      <w:proofErr w:type="spellEnd"/>
      <w:r w:rsidR="0098710F">
        <w:rPr>
          <w:rFonts w:cs="AL-Mateen" w:hint="cs"/>
          <w:sz w:val="28"/>
          <w:szCs w:val="28"/>
          <w:rtl/>
        </w:rPr>
        <w:t>.</w:t>
      </w:r>
      <w:r w:rsidR="00FD67ED" w:rsidRPr="00FD67ED">
        <w:rPr>
          <w:rtl/>
        </w:rPr>
        <w:t xml:space="preserve"> </w:t>
      </w:r>
    </w:p>
    <w:p w:rsidR="00CE634D" w:rsidRPr="00DE1A43" w:rsidRDefault="00CE634D" w:rsidP="00596FD5">
      <w:pPr>
        <w:spacing w:before="180" w:line="276" w:lineRule="auto"/>
        <w:jc w:val="both"/>
        <w:rPr>
          <w:rFonts w:cs="AL-Mateen"/>
          <w:sz w:val="28"/>
          <w:szCs w:val="28"/>
          <w:rtl/>
        </w:rPr>
      </w:pPr>
      <w:r w:rsidRPr="00DE1A43">
        <w:rPr>
          <w:rFonts w:cs="AL-Mateen" w:hint="cs"/>
          <w:sz w:val="28"/>
          <w:szCs w:val="28"/>
          <w:rtl/>
        </w:rPr>
        <w:t>منسق البرنامج:</w:t>
      </w:r>
      <w:r w:rsidR="00160FA2">
        <w:rPr>
          <w:rFonts w:cs="AL-Mateen" w:hint="cs"/>
          <w:sz w:val="28"/>
          <w:szCs w:val="28"/>
          <w:rtl/>
        </w:rPr>
        <w:t>.</w:t>
      </w:r>
    </w:p>
    <w:p w:rsidR="00CE634D" w:rsidRPr="00DE1A43" w:rsidRDefault="00CE634D" w:rsidP="00596FD5">
      <w:pPr>
        <w:spacing w:before="180" w:line="276" w:lineRule="auto"/>
        <w:jc w:val="both"/>
        <w:rPr>
          <w:rFonts w:cs="AL-Mateen"/>
          <w:sz w:val="28"/>
          <w:szCs w:val="28"/>
          <w:rtl/>
        </w:rPr>
      </w:pPr>
      <w:r w:rsidRPr="00DE1A43">
        <w:rPr>
          <w:rFonts w:cs="AL-Mateen" w:hint="cs"/>
          <w:sz w:val="28"/>
          <w:szCs w:val="28"/>
          <w:rtl/>
        </w:rPr>
        <w:t>رئيس القسم:</w:t>
      </w:r>
      <w:r w:rsidR="00160FA2">
        <w:rPr>
          <w:rFonts w:cs="AL-Mateen" w:hint="cs"/>
          <w:sz w:val="28"/>
          <w:szCs w:val="28"/>
          <w:rtl/>
        </w:rPr>
        <w:t>....................</w:t>
      </w:r>
      <w:r w:rsidR="0098710F">
        <w:rPr>
          <w:rFonts w:cs="AL-Mateen" w:hint="cs"/>
          <w:sz w:val="28"/>
          <w:szCs w:val="28"/>
          <w:rtl/>
        </w:rPr>
        <w:t>.</w:t>
      </w:r>
      <w:r w:rsidR="00FD67ED">
        <w:rPr>
          <w:rFonts w:cs="AL-Mateen" w:hint="cs"/>
          <w:sz w:val="28"/>
          <w:szCs w:val="28"/>
          <w:rtl/>
        </w:rPr>
        <w:t>...</w:t>
      </w:r>
    </w:p>
    <w:p w:rsidR="00CE634D" w:rsidRPr="00DE1A43" w:rsidRDefault="00CE634D" w:rsidP="002D190E">
      <w:pPr>
        <w:spacing w:before="180" w:line="276" w:lineRule="auto"/>
        <w:jc w:val="both"/>
        <w:rPr>
          <w:rFonts w:cs="AL-Mateen"/>
          <w:sz w:val="28"/>
          <w:szCs w:val="28"/>
          <w:rtl/>
        </w:rPr>
      </w:pPr>
      <w:r w:rsidRPr="00DE1A43">
        <w:rPr>
          <w:rFonts w:cs="AL-Mateen" w:hint="cs"/>
          <w:sz w:val="28"/>
          <w:szCs w:val="28"/>
          <w:rtl/>
        </w:rPr>
        <w:t xml:space="preserve">التاريخ: </w:t>
      </w:r>
      <w:r w:rsidR="00160FA2">
        <w:rPr>
          <w:rFonts w:cs="AL-Mateen" w:hint="cs"/>
          <w:sz w:val="28"/>
          <w:szCs w:val="28"/>
          <w:rtl/>
        </w:rPr>
        <w:t>......</w:t>
      </w:r>
      <w:r w:rsidRPr="00DE1A43">
        <w:rPr>
          <w:rFonts w:cs="AL-Mateen" w:hint="cs"/>
          <w:sz w:val="28"/>
          <w:szCs w:val="28"/>
          <w:rtl/>
        </w:rPr>
        <w:t>/</w:t>
      </w:r>
      <w:r w:rsidR="00160FA2">
        <w:rPr>
          <w:rFonts w:cs="AL-Mateen" w:hint="cs"/>
          <w:sz w:val="28"/>
          <w:szCs w:val="28"/>
          <w:rtl/>
        </w:rPr>
        <w:t>.......</w:t>
      </w:r>
      <w:r w:rsidRPr="00DE1A43">
        <w:rPr>
          <w:rFonts w:cs="AL-Mateen" w:hint="cs"/>
          <w:sz w:val="28"/>
          <w:szCs w:val="28"/>
          <w:rtl/>
        </w:rPr>
        <w:t>/</w:t>
      </w:r>
      <w:r w:rsidR="00160FA2">
        <w:rPr>
          <w:rFonts w:cs="AL-Mateen" w:hint="cs"/>
          <w:sz w:val="28"/>
          <w:szCs w:val="28"/>
          <w:rtl/>
        </w:rPr>
        <w:t xml:space="preserve">  .............</w:t>
      </w:r>
    </w:p>
    <w:p w:rsidR="00CE634D" w:rsidRDefault="00CE634D" w:rsidP="00881D00">
      <w:pPr>
        <w:spacing w:before="180" w:line="360" w:lineRule="auto"/>
        <w:jc w:val="both"/>
        <w:rPr>
          <w:rFonts w:cs="AL-Mateen"/>
          <w:sz w:val="28"/>
          <w:szCs w:val="28"/>
          <w:rtl/>
        </w:rPr>
      </w:pPr>
    </w:p>
    <w:p w:rsidR="00F67004" w:rsidRPr="000D0E82" w:rsidRDefault="00F67004" w:rsidP="00F67004">
      <w:pPr>
        <w:numPr>
          <w:ilvl w:val="0"/>
          <w:numId w:val="10"/>
        </w:numPr>
        <w:shd w:val="clear" w:color="auto" w:fill="D9D9D9"/>
        <w:spacing w:before="240" w:after="240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أهداف</w:t>
      </w:r>
      <w:r>
        <w:rPr>
          <w:rFonts w:cs="AL-Mateen" w:hint="cs"/>
          <w:b/>
          <w:bCs/>
          <w:sz w:val="32"/>
          <w:szCs w:val="32"/>
          <w:rtl/>
        </w:rPr>
        <w:t xml:space="preserve"> المقرر</w:t>
      </w:r>
    </w:p>
    <w:p w:rsidR="00F67004" w:rsidRDefault="00F67004" w:rsidP="00F67004">
      <w:pPr>
        <w:tabs>
          <w:tab w:val="left" w:pos="515"/>
        </w:tabs>
        <w:ind w:left="28"/>
        <w:rPr>
          <w:rFonts w:cs="AL-Mateen"/>
          <w:sz w:val="28"/>
          <w:szCs w:val="28"/>
          <w:rtl/>
        </w:rPr>
      </w:pPr>
      <w:r w:rsidRPr="00DE1A43">
        <w:rPr>
          <w:rFonts w:cs="AL-Mateen"/>
          <w:sz w:val="28"/>
          <w:szCs w:val="28"/>
          <w:rtl/>
        </w:rPr>
        <w:t>تكتب الأهداف العامة للمقرر في صيغة المخرجات التي يفترض أن يكتسبها الطالب</w:t>
      </w:r>
      <w:r>
        <w:rPr>
          <w:rFonts w:cs="AL-Mateen"/>
          <w:sz w:val="28"/>
          <w:szCs w:val="28"/>
          <w:rtl/>
        </w:rPr>
        <w:t xml:space="preserve"> بعد إكمال المقرر الدراسي بنجاح</w:t>
      </w:r>
      <w:r>
        <w:rPr>
          <w:rFonts w:cs="AL-Mateen" w:hint="cs"/>
          <w:sz w:val="28"/>
          <w:szCs w:val="28"/>
          <w:rtl/>
        </w:rPr>
        <w:t>.</w:t>
      </w:r>
    </w:p>
    <w:p w:rsidR="00F67004" w:rsidRDefault="00F67004" w:rsidP="00F67004">
      <w:pPr>
        <w:tabs>
          <w:tab w:val="left" w:pos="515"/>
        </w:tabs>
        <w:ind w:left="28"/>
        <w:rPr>
          <w:rFonts w:cs="AL-Mateen"/>
          <w:sz w:val="28"/>
          <w:szCs w:val="28"/>
          <w:rtl/>
        </w:rPr>
      </w:pPr>
    </w:p>
    <w:p w:rsidR="00F67004" w:rsidRPr="000D0E82" w:rsidRDefault="00F67004" w:rsidP="00F67004">
      <w:pPr>
        <w:numPr>
          <w:ilvl w:val="0"/>
          <w:numId w:val="10"/>
        </w:numPr>
        <w:shd w:val="clear" w:color="auto" w:fill="D9D9D9"/>
        <w:spacing w:before="240" w:after="240"/>
        <w:jc w:val="center"/>
        <w:rPr>
          <w:rFonts w:cs="AL-Mateen"/>
          <w:b/>
          <w:bCs/>
          <w:sz w:val="32"/>
          <w:szCs w:val="32"/>
        </w:rPr>
      </w:pPr>
      <w:r>
        <w:rPr>
          <w:rFonts w:cs="AL-Mateen" w:hint="cs"/>
          <w:b/>
          <w:bCs/>
          <w:sz w:val="32"/>
          <w:szCs w:val="32"/>
          <w:rtl/>
        </w:rPr>
        <w:t>مخرجات التعلم المستهدفة</w:t>
      </w:r>
    </w:p>
    <w:p w:rsidR="00F67004" w:rsidRPr="00DE1A43" w:rsidRDefault="00F67004" w:rsidP="00431503">
      <w:pPr>
        <w:tabs>
          <w:tab w:val="left" w:pos="515"/>
        </w:tabs>
        <w:rPr>
          <w:rFonts w:cs="AL-Mateen"/>
          <w:sz w:val="28"/>
          <w:szCs w:val="28"/>
        </w:rPr>
      </w:pPr>
      <w:r w:rsidRPr="00DE1A43">
        <w:rPr>
          <w:rFonts w:cs="AL-Mateen"/>
          <w:sz w:val="28"/>
          <w:szCs w:val="28"/>
          <w:rtl/>
        </w:rPr>
        <w:t>يجب تحديد مخرجات التعلم المستهدفة من المقرر الدراسي , ويجب أيضاً إعطاء كل مخرج تعلمٍ مستهدفٍ رقماً أو رمزاً حتى يمكن</w:t>
      </w:r>
      <w:r w:rsidR="0080425F">
        <w:rPr>
          <w:rFonts w:cs="AL-Mateen" w:hint="cs"/>
          <w:sz w:val="28"/>
          <w:szCs w:val="28"/>
          <w:rtl/>
        </w:rPr>
        <w:t xml:space="preserve"> </w:t>
      </w:r>
      <w:r w:rsidRPr="00DE1A43">
        <w:rPr>
          <w:rFonts w:cs="AL-Mateen"/>
          <w:sz w:val="28"/>
          <w:szCs w:val="28"/>
          <w:rtl/>
        </w:rPr>
        <w:t xml:space="preserve">الرجوع </w:t>
      </w:r>
      <w:r w:rsidR="0080425F" w:rsidRPr="00DE1A43">
        <w:rPr>
          <w:rFonts w:cs="AL-Mateen" w:hint="cs"/>
          <w:sz w:val="28"/>
          <w:szCs w:val="28"/>
          <w:rtl/>
        </w:rPr>
        <w:t>إليه. تتضمن</w:t>
      </w:r>
      <w:r w:rsidRPr="00DE1A43">
        <w:rPr>
          <w:rFonts w:cs="AL-Mateen"/>
          <w:sz w:val="28"/>
          <w:szCs w:val="28"/>
          <w:rtl/>
        </w:rPr>
        <w:t xml:space="preserve"> النتائج التعليمية المستهدفة ,ما يلي:</w:t>
      </w:r>
    </w:p>
    <w:p w:rsidR="00F67004" w:rsidRPr="00DE1A43" w:rsidRDefault="00F67004" w:rsidP="00F67004">
      <w:pPr>
        <w:numPr>
          <w:ilvl w:val="0"/>
          <w:numId w:val="2"/>
        </w:numPr>
        <w:tabs>
          <w:tab w:val="clear" w:pos="720"/>
          <w:tab w:val="num" w:pos="801"/>
        </w:tabs>
        <w:spacing w:before="240"/>
        <w:ind w:left="744" w:hanging="342"/>
        <w:rPr>
          <w:rFonts w:cs="AL-Mateen"/>
          <w:sz w:val="32"/>
          <w:szCs w:val="32"/>
        </w:rPr>
      </w:pPr>
      <w:r w:rsidRPr="00DE1A43">
        <w:rPr>
          <w:rFonts w:cs="AL-Mateen" w:hint="cs"/>
          <w:sz w:val="32"/>
          <w:szCs w:val="32"/>
          <w:rtl/>
        </w:rPr>
        <w:t>المعرفة والفهم</w:t>
      </w:r>
    </w:p>
    <w:p w:rsidR="00F67004" w:rsidRPr="00DE1A43" w:rsidRDefault="00F67004" w:rsidP="00F67004">
      <w:pPr>
        <w:rPr>
          <w:rFonts w:cs="AL-Mateen"/>
          <w:sz w:val="28"/>
          <w:szCs w:val="28"/>
          <w:rtl/>
        </w:rPr>
      </w:pPr>
      <w:r w:rsidRPr="00DE1A43">
        <w:rPr>
          <w:rFonts w:cs="AL-Mateen"/>
          <w:sz w:val="28"/>
          <w:szCs w:val="28"/>
          <w:rtl/>
        </w:rPr>
        <w:t>يجب إدراج المعلومات الأساسية والمفاهيم الرئيسية التي يجب أن يكتسبها الطالب بعد دراسة المقرر الدراسي بنجاح في مجالي</w:t>
      </w:r>
      <w:r w:rsidR="0080425F">
        <w:rPr>
          <w:rFonts w:cs="AL-Mateen" w:hint="cs"/>
          <w:sz w:val="28"/>
          <w:szCs w:val="28"/>
          <w:rtl/>
        </w:rPr>
        <w:t xml:space="preserve"> </w:t>
      </w:r>
      <w:r w:rsidRPr="00DE1A43">
        <w:rPr>
          <w:rFonts w:cs="AL-Mateen"/>
          <w:sz w:val="28"/>
          <w:szCs w:val="28"/>
          <w:rtl/>
        </w:rPr>
        <w:t>المعرفة والفهم.</w:t>
      </w:r>
    </w:p>
    <w:p w:rsidR="00F67004" w:rsidRDefault="00F67004" w:rsidP="00F67004">
      <w:pPr>
        <w:numPr>
          <w:ilvl w:val="0"/>
          <w:numId w:val="6"/>
        </w:numPr>
        <w:ind w:left="533"/>
        <w:jc w:val="both"/>
        <w:rPr>
          <w:rFonts w:cs="AL-Mateen"/>
          <w:sz w:val="28"/>
          <w:szCs w:val="28"/>
        </w:rPr>
      </w:pPr>
      <w:r w:rsidRPr="00F11403">
        <w:rPr>
          <w:rFonts w:cs="AL-Mateen"/>
          <w:sz w:val="28"/>
          <w:szCs w:val="28"/>
          <w:rtl/>
        </w:rPr>
        <w:lastRenderedPageBreak/>
        <w:t xml:space="preserve">المعرفة:  القدرة على تذكر واسترجاع وتكرار المعلومات دون تغيير يٌذكر مثل: معرفة الحقائق المحددة </w:t>
      </w:r>
      <w:r w:rsidRPr="00F11403">
        <w:rPr>
          <w:rFonts w:cs="AL-Mateen" w:hint="cs"/>
          <w:sz w:val="28"/>
          <w:szCs w:val="28"/>
          <w:rtl/>
        </w:rPr>
        <w:t>(</w:t>
      </w:r>
      <w:r w:rsidRPr="00F11403">
        <w:rPr>
          <w:rFonts w:cs="AL-Mateen"/>
          <w:sz w:val="28"/>
          <w:szCs w:val="28"/>
          <w:rtl/>
        </w:rPr>
        <w:t>أحداث</w:t>
      </w:r>
      <w:r w:rsidR="0080425F">
        <w:rPr>
          <w:rFonts w:cs="AL-Mateen" w:hint="cs"/>
          <w:sz w:val="28"/>
          <w:szCs w:val="28"/>
          <w:rtl/>
        </w:rPr>
        <w:t xml:space="preserve"> </w:t>
      </w:r>
      <w:r w:rsidRPr="00F11403">
        <w:rPr>
          <w:rFonts w:cs="AL-Mateen"/>
          <w:sz w:val="28"/>
          <w:szCs w:val="28"/>
          <w:rtl/>
        </w:rPr>
        <w:t>محددة , تواريخ معينة, خصائص</w:t>
      </w:r>
      <w:r w:rsidRPr="00F11403">
        <w:rPr>
          <w:rFonts w:cs="AL-Mateen" w:hint="cs"/>
          <w:sz w:val="28"/>
          <w:szCs w:val="28"/>
          <w:rtl/>
        </w:rPr>
        <w:t>)</w:t>
      </w:r>
      <w:r w:rsidRPr="00F11403">
        <w:rPr>
          <w:rFonts w:cs="AL-Mateen"/>
          <w:sz w:val="28"/>
          <w:szCs w:val="28"/>
          <w:rtl/>
        </w:rPr>
        <w:t>, معرفة المصطلحات الفنية</w:t>
      </w:r>
      <w:r w:rsidRPr="00F11403">
        <w:rPr>
          <w:rFonts w:cs="AL-Mateen" w:hint="cs"/>
          <w:sz w:val="28"/>
          <w:szCs w:val="28"/>
          <w:rtl/>
        </w:rPr>
        <w:t xml:space="preserve"> (</w:t>
      </w:r>
      <w:r w:rsidRPr="00F11403">
        <w:rPr>
          <w:rFonts w:cs="AL-Mateen"/>
          <w:sz w:val="28"/>
          <w:szCs w:val="28"/>
          <w:rtl/>
        </w:rPr>
        <w:t>مدلولات الرموز اللفظية وغير اللفظية</w:t>
      </w:r>
      <w:r w:rsidRPr="00F11403">
        <w:rPr>
          <w:rFonts w:cs="AL-Mateen" w:hint="cs"/>
          <w:sz w:val="28"/>
          <w:szCs w:val="28"/>
          <w:rtl/>
        </w:rPr>
        <w:t>)</w:t>
      </w:r>
      <w:r w:rsidRPr="00F11403">
        <w:rPr>
          <w:rFonts w:cs="AL-Mateen"/>
          <w:sz w:val="28"/>
          <w:szCs w:val="28"/>
          <w:rtl/>
        </w:rPr>
        <w:t>, معرفة</w:t>
      </w:r>
      <w:r w:rsidR="0080425F">
        <w:rPr>
          <w:rFonts w:cs="AL-Mateen" w:hint="cs"/>
          <w:sz w:val="28"/>
          <w:szCs w:val="28"/>
          <w:rtl/>
        </w:rPr>
        <w:t xml:space="preserve"> </w:t>
      </w:r>
      <w:r w:rsidRPr="00F11403">
        <w:rPr>
          <w:rFonts w:cs="AL-Mateen"/>
          <w:sz w:val="28"/>
          <w:szCs w:val="28"/>
          <w:rtl/>
        </w:rPr>
        <w:t xml:space="preserve">الاصطلاحات المتعارف عليها للتعامل مع الظواهر أو المعارف , معرفة التصنيفات والفئات, معرفة المعايير , </w:t>
      </w:r>
      <w:r w:rsidRPr="00F11403">
        <w:rPr>
          <w:rFonts w:cs="AL-Mateen" w:hint="cs"/>
          <w:sz w:val="28"/>
          <w:szCs w:val="28"/>
          <w:rtl/>
        </w:rPr>
        <w:t>ا</w:t>
      </w:r>
      <w:r w:rsidRPr="00F11403">
        <w:rPr>
          <w:rFonts w:cs="AL-Mateen"/>
          <w:sz w:val="28"/>
          <w:szCs w:val="28"/>
          <w:rtl/>
        </w:rPr>
        <w:t>لمعرفة</w:t>
      </w:r>
      <w:r w:rsidR="0080425F">
        <w:rPr>
          <w:rFonts w:cs="AL-Mateen" w:hint="cs"/>
          <w:sz w:val="28"/>
          <w:szCs w:val="28"/>
          <w:rtl/>
        </w:rPr>
        <w:t xml:space="preserve"> </w:t>
      </w:r>
      <w:r w:rsidRPr="00F11403">
        <w:rPr>
          <w:rFonts w:cs="AL-Mateen"/>
          <w:sz w:val="28"/>
          <w:szCs w:val="28"/>
          <w:rtl/>
        </w:rPr>
        <w:t>المنهجية</w:t>
      </w:r>
      <w:r w:rsidR="0080425F">
        <w:rPr>
          <w:rFonts w:cs="AL-Mateen" w:hint="cs"/>
          <w:sz w:val="28"/>
          <w:szCs w:val="28"/>
          <w:rtl/>
        </w:rPr>
        <w:t xml:space="preserve"> </w:t>
      </w:r>
      <w:r w:rsidRPr="00F11403">
        <w:rPr>
          <w:rFonts w:cs="AL-Mateen" w:hint="cs"/>
          <w:sz w:val="28"/>
          <w:szCs w:val="28"/>
          <w:rtl/>
        </w:rPr>
        <w:t>طرق</w:t>
      </w:r>
      <w:r w:rsidRPr="00F11403">
        <w:rPr>
          <w:rFonts w:cs="AL-Mateen"/>
          <w:sz w:val="28"/>
          <w:szCs w:val="28"/>
          <w:rtl/>
        </w:rPr>
        <w:t xml:space="preserve"> البح</w:t>
      </w:r>
      <w:r w:rsidRPr="00F11403">
        <w:rPr>
          <w:rFonts w:cs="AL-Mateen" w:hint="cs"/>
          <w:sz w:val="28"/>
          <w:szCs w:val="28"/>
          <w:rtl/>
        </w:rPr>
        <w:t>ث</w:t>
      </w:r>
      <w:r w:rsidRPr="00F11403">
        <w:rPr>
          <w:rFonts w:cs="AL-Mateen"/>
          <w:sz w:val="28"/>
          <w:szCs w:val="28"/>
          <w:rtl/>
        </w:rPr>
        <w:t>, معرفة العموميات وا</w:t>
      </w:r>
      <w:r w:rsidRPr="00F11403">
        <w:rPr>
          <w:rFonts w:cs="AL-Mateen" w:hint="cs"/>
          <w:sz w:val="28"/>
          <w:szCs w:val="28"/>
          <w:rtl/>
        </w:rPr>
        <w:t>ل</w:t>
      </w:r>
      <w:r w:rsidRPr="00F11403">
        <w:rPr>
          <w:rFonts w:cs="AL-Mateen"/>
          <w:sz w:val="28"/>
          <w:szCs w:val="28"/>
          <w:rtl/>
        </w:rPr>
        <w:t xml:space="preserve">مجردات </w:t>
      </w:r>
      <w:r w:rsidRPr="00F11403">
        <w:rPr>
          <w:rFonts w:cs="AL-Mateen" w:hint="cs"/>
          <w:sz w:val="28"/>
          <w:szCs w:val="28"/>
          <w:rtl/>
        </w:rPr>
        <w:t>(</w:t>
      </w:r>
      <w:r w:rsidRPr="00F11403">
        <w:rPr>
          <w:rFonts w:cs="AL-Mateen"/>
          <w:sz w:val="28"/>
          <w:szCs w:val="28"/>
          <w:rtl/>
        </w:rPr>
        <w:t xml:space="preserve"> المباد</w:t>
      </w:r>
      <w:r w:rsidRPr="00F11403">
        <w:rPr>
          <w:rFonts w:cs="AL-Mateen" w:hint="cs"/>
          <w:sz w:val="28"/>
          <w:szCs w:val="28"/>
          <w:rtl/>
        </w:rPr>
        <w:t xml:space="preserve">ئ </w:t>
      </w:r>
      <w:r w:rsidRPr="00F11403">
        <w:rPr>
          <w:rFonts w:cs="AL-Mateen"/>
          <w:sz w:val="28"/>
          <w:szCs w:val="28"/>
          <w:rtl/>
        </w:rPr>
        <w:t xml:space="preserve"> والتعميمات ومعرفة النظريات وال</w:t>
      </w:r>
      <w:r w:rsidRPr="00F11403">
        <w:rPr>
          <w:rFonts w:cs="AL-Mateen" w:hint="cs"/>
          <w:sz w:val="28"/>
          <w:szCs w:val="28"/>
          <w:rtl/>
        </w:rPr>
        <w:t>تر</w:t>
      </w:r>
      <w:r w:rsidRPr="00F11403">
        <w:rPr>
          <w:rFonts w:cs="AL-Mateen"/>
          <w:sz w:val="28"/>
          <w:szCs w:val="28"/>
          <w:rtl/>
        </w:rPr>
        <w:t>اكيب ا</w:t>
      </w:r>
      <w:r w:rsidRPr="00F11403">
        <w:rPr>
          <w:rFonts w:cs="AL-Mateen" w:hint="cs"/>
          <w:sz w:val="28"/>
          <w:szCs w:val="28"/>
          <w:rtl/>
        </w:rPr>
        <w:t>ل</w:t>
      </w:r>
      <w:r w:rsidRPr="00F11403">
        <w:rPr>
          <w:rFonts w:cs="AL-Mateen"/>
          <w:sz w:val="28"/>
          <w:szCs w:val="28"/>
          <w:rtl/>
        </w:rPr>
        <w:t>مجردة</w:t>
      </w:r>
      <w:r w:rsidRPr="00F11403">
        <w:rPr>
          <w:rFonts w:cs="AL-Mateen" w:hint="cs"/>
          <w:sz w:val="28"/>
          <w:szCs w:val="28"/>
          <w:rtl/>
        </w:rPr>
        <w:t>)</w:t>
      </w:r>
      <w:r w:rsidRPr="00F11403">
        <w:rPr>
          <w:rFonts w:cs="AL-Mateen"/>
          <w:sz w:val="28"/>
          <w:szCs w:val="28"/>
          <w:rtl/>
        </w:rPr>
        <w:t>.</w:t>
      </w:r>
    </w:p>
    <w:p w:rsidR="00F67004" w:rsidRDefault="00F67004" w:rsidP="00F67004">
      <w:pPr>
        <w:numPr>
          <w:ilvl w:val="0"/>
          <w:numId w:val="6"/>
        </w:numPr>
        <w:ind w:left="533"/>
        <w:jc w:val="both"/>
        <w:rPr>
          <w:rFonts w:cs="AL-Mateen"/>
          <w:sz w:val="28"/>
          <w:szCs w:val="28"/>
        </w:rPr>
      </w:pPr>
      <w:r w:rsidRPr="00F11403">
        <w:rPr>
          <w:rFonts w:cs="AL-Mateen"/>
          <w:sz w:val="28"/>
          <w:szCs w:val="28"/>
          <w:rtl/>
        </w:rPr>
        <w:t>الفهم: القدرة على تفسير أو إعادة صياغة المعلومات التي ح</w:t>
      </w:r>
      <w:r w:rsidRPr="00F11403">
        <w:rPr>
          <w:rFonts w:cs="AL-Mateen" w:hint="cs"/>
          <w:sz w:val="28"/>
          <w:szCs w:val="28"/>
          <w:rtl/>
        </w:rPr>
        <w:t>ص</w:t>
      </w:r>
      <w:r w:rsidRPr="00F11403">
        <w:rPr>
          <w:rFonts w:cs="AL-Mateen"/>
          <w:sz w:val="28"/>
          <w:szCs w:val="28"/>
          <w:rtl/>
        </w:rPr>
        <w:t>ّلها الطالب في مستوى المعرفة بلغته الخاصة وتشم</w:t>
      </w:r>
      <w:r w:rsidR="0080425F">
        <w:rPr>
          <w:rFonts w:cs="AL-Mateen" w:hint="cs"/>
          <w:sz w:val="28"/>
          <w:szCs w:val="28"/>
          <w:rtl/>
        </w:rPr>
        <w:t xml:space="preserve"> </w:t>
      </w:r>
      <w:proofErr w:type="spellStart"/>
      <w:r w:rsidRPr="00F11403">
        <w:rPr>
          <w:rFonts w:cs="AL-Mateen"/>
          <w:sz w:val="28"/>
          <w:szCs w:val="28"/>
          <w:rtl/>
        </w:rPr>
        <w:t>لالترجمة</w:t>
      </w:r>
      <w:proofErr w:type="spellEnd"/>
      <w:r w:rsidRPr="00F11403">
        <w:rPr>
          <w:rFonts w:cs="AL-Mateen"/>
          <w:sz w:val="28"/>
          <w:szCs w:val="28"/>
          <w:rtl/>
        </w:rPr>
        <w:t xml:space="preserve"> والتفسير و الاستنتاج , مثل: الشرح/ الإيضاح/ التفسير/ الوصف/ الرسم/ الإشارة إلى.....إلخ.</w:t>
      </w:r>
      <w:r w:rsidRPr="00F11403">
        <w:rPr>
          <w:rFonts w:cs="AL-Mateen"/>
          <w:sz w:val="28"/>
          <w:szCs w:val="28"/>
          <w:rtl/>
        </w:rPr>
        <w:br/>
        <w:t xml:space="preserve">وتصاغ كالتالي: أن يتعرف الطالب , أن يتذكر الطالب, أن يعدد الطالب, أن يصف الطالب, أن يشرح الطالب, </w:t>
      </w:r>
      <w:proofErr w:type="spellStart"/>
      <w:r w:rsidRPr="00F11403">
        <w:rPr>
          <w:rFonts w:cs="AL-Mateen"/>
          <w:sz w:val="28"/>
          <w:szCs w:val="28"/>
          <w:rtl/>
        </w:rPr>
        <w:t>أنيفسر</w:t>
      </w:r>
      <w:proofErr w:type="spellEnd"/>
      <w:r w:rsidRPr="00F11403">
        <w:rPr>
          <w:rFonts w:cs="AL-Mateen"/>
          <w:sz w:val="28"/>
          <w:szCs w:val="28"/>
          <w:rtl/>
        </w:rPr>
        <w:t xml:space="preserve"> الطالب , أن يرسم الطالب.</w:t>
      </w:r>
    </w:p>
    <w:p w:rsidR="00F67004" w:rsidRPr="00F11403" w:rsidRDefault="00F67004" w:rsidP="00F67004">
      <w:pPr>
        <w:ind w:left="533"/>
        <w:jc w:val="both"/>
        <w:rPr>
          <w:rFonts w:cs="AL-Mateen"/>
          <w:sz w:val="28"/>
          <w:szCs w:val="28"/>
        </w:rPr>
      </w:pPr>
      <w:r w:rsidRPr="00F11403">
        <w:rPr>
          <w:rFonts w:cs="AL-Mateen"/>
          <w:sz w:val="28"/>
          <w:szCs w:val="28"/>
          <w:rtl/>
        </w:rPr>
        <w:t>وتتحقق المعرفة من خلال : المحاضرات, الكتب, الأنشطة المعملية, ورش العمل والواجبات.</w:t>
      </w:r>
      <w:r w:rsidRPr="00F11403">
        <w:rPr>
          <w:rFonts w:cs="AL-Mateen" w:hint="cs"/>
          <w:sz w:val="28"/>
          <w:szCs w:val="28"/>
          <w:rtl/>
        </w:rPr>
        <w:br/>
      </w:r>
      <w:r w:rsidRPr="00F11403">
        <w:rPr>
          <w:rFonts w:cs="AL-Mateen"/>
          <w:sz w:val="28"/>
          <w:szCs w:val="28"/>
          <w:rtl/>
        </w:rPr>
        <w:t>وتقاس بواسطة الاخت</w:t>
      </w:r>
      <w:r>
        <w:rPr>
          <w:rFonts w:cs="AL-Mateen" w:hint="cs"/>
          <w:sz w:val="28"/>
          <w:szCs w:val="28"/>
          <w:rtl/>
        </w:rPr>
        <w:t>ب</w:t>
      </w:r>
      <w:r w:rsidRPr="00F11403">
        <w:rPr>
          <w:rFonts w:cs="AL-Mateen"/>
          <w:sz w:val="28"/>
          <w:szCs w:val="28"/>
          <w:rtl/>
        </w:rPr>
        <w:t>ارات النظرية والشفوية.</w:t>
      </w:r>
    </w:p>
    <w:p w:rsidR="0035684E" w:rsidRPr="000D0E82" w:rsidRDefault="0035684E" w:rsidP="0035684E">
      <w:pPr>
        <w:numPr>
          <w:ilvl w:val="0"/>
          <w:numId w:val="10"/>
        </w:numPr>
        <w:shd w:val="clear" w:color="auto" w:fill="D9D9D9"/>
        <w:spacing w:before="240" w:after="240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المهارات الذهنية</w:t>
      </w:r>
    </w:p>
    <w:p w:rsidR="0035684E" w:rsidRPr="004E01F8" w:rsidRDefault="0035684E" w:rsidP="0035684E">
      <w:pPr>
        <w:rPr>
          <w:rFonts w:cs="AL-Mateen"/>
          <w:sz w:val="28"/>
          <w:szCs w:val="28"/>
          <w:rtl/>
        </w:rPr>
      </w:pPr>
      <w:r w:rsidRPr="004E01F8">
        <w:rPr>
          <w:rFonts w:cs="AL-Mateen"/>
          <w:sz w:val="28"/>
          <w:szCs w:val="28"/>
          <w:rtl/>
        </w:rPr>
        <w:t xml:space="preserve">تحدد المهارات الذهنية التي يكتسبها الطالب على التحليل بعد دراسة المقرر بنجاح, و القدرة </w:t>
      </w:r>
      <w:proofErr w:type="spellStart"/>
      <w:r w:rsidRPr="004E01F8">
        <w:rPr>
          <w:rFonts w:cs="AL-Mateen"/>
          <w:sz w:val="28"/>
          <w:szCs w:val="28"/>
          <w:rtl/>
        </w:rPr>
        <w:t>علىالتفكير</w:t>
      </w:r>
      <w:proofErr w:type="spellEnd"/>
      <w:r w:rsidRPr="004E01F8">
        <w:rPr>
          <w:rFonts w:cs="AL-Mateen"/>
          <w:sz w:val="28"/>
          <w:szCs w:val="28"/>
          <w:rtl/>
        </w:rPr>
        <w:t xml:space="preserve"> الإبداعي ,و تحديد وحل المشكلات......إلخ.</w:t>
      </w:r>
    </w:p>
    <w:p w:rsidR="0035684E" w:rsidRPr="004E01F8" w:rsidRDefault="0035684E" w:rsidP="0035684E">
      <w:pPr>
        <w:rPr>
          <w:rFonts w:cs="AL-Mateen"/>
          <w:sz w:val="28"/>
          <w:szCs w:val="28"/>
          <w:rtl/>
        </w:rPr>
      </w:pPr>
      <w:r w:rsidRPr="004E01F8">
        <w:rPr>
          <w:rFonts w:cs="AL-Mateen"/>
          <w:sz w:val="28"/>
          <w:szCs w:val="28"/>
          <w:rtl/>
        </w:rPr>
        <w:t xml:space="preserve">وتصاغ كالتالي : أن يربط الطالب / أن يحلل الطالب/ أن يميز الطالب/ أن يقارن الطالب/ أن </w:t>
      </w:r>
      <w:proofErr w:type="spellStart"/>
      <w:r w:rsidRPr="004E01F8">
        <w:rPr>
          <w:rFonts w:cs="AL-Mateen"/>
          <w:sz w:val="28"/>
          <w:szCs w:val="28"/>
          <w:rtl/>
        </w:rPr>
        <w:t>ينتقدالطالب</w:t>
      </w:r>
      <w:proofErr w:type="spellEnd"/>
      <w:r w:rsidRPr="004E01F8">
        <w:rPr>
          <w:rFonts w:cs="AL-Mateen"/>
          <w:sz w:val="28"/>
          <w:szCs w:val="28"/>
          <w:rtl/>
        </w:rPr>
        <w:t>/ أن يقترح الطالب/ أن يستنتج الطالب/ أن يحل الطالب مشكلة.</w:t>
      </w:r>
    </w:p>
    <w:p w:rsidR="0035684E" w:rsidRPr="004E01F8" w:rsidRDefault="0035684E" w:rsidP="0035684E">
      <w:pPr>
        <w:rPr>
          <w:rFonts w:cs="AL-Mateen"/>
          <w:sz w:val="28"/>
          <w:szCs w:val="28"/>
          <w:rtl/>
        </w:rPr>
      </w:pPr>
      <w:r w:rsidRPr="004E01F8">
        <w:rPr>
          <w:rFonts w:cs="AL-Mateen"/>
          <w:sz w:val="28"/>
          <w:szCs w:val="28"/>
          <w:rtl/>
        </w:rPr>
        <w:t xml:space="preserve">وتتحقق المهارة الذهنية من خلال : الواجبات/ المشاريع/ العمل الجماعي/ الأنشطة المعملية / </w:t>
      </w:r>
      <w:proofErr w:type="spellStart"/>
      <w:r w:rsidRPr="004E01F8">
        <w:rPr>
          <w:rFonts w:cs="AL-Mateen"/>
          <w:sz w:val="28"/>
          <w:szCs w:val="28"/>
          <w:rtl/>
        </w:rPr>
        <w:t>دراسةالحالة</w:t>
      </w:r>
      <w:proofErr w:type="spellEnd"/>
      <w:r w:rsidRPr="004E01F8">
        <w:rPr>
          <w:rFonts w:cs="AL-Mateen"/>
          <w:sz w:val="28"/>
          <w:szCs w:val="28"/>
          <w:rtl/>
        </w:rPr>
        <w:t>.</w:t>
      </w:r>
    </w:p>
    <w:p w:rsidR="0035684E" w:rsidRDefault="0035684E" w:rsidP="0035684E">
      <w:pPr>
        <w:rPr>
          <w:rFonts w:cs="AL-Mateen"/>
          <w:sz w:val="28"/>
          <w:szCs w:val="28"/>
          <w:rtl/>
        </w:rPr>
      </w:pPr>
      <w:r w:rsidRPr="004E01F8">
        <w:rPr>
          <w:rFonts w:cs="AL-Mateen"/>
          <w:sz w:val="28"/>
          <w:szCs w:val="28"/>
          <w:rtl/>
        </w:rPr>
        <w:t>وتقاس المهارة الذهنية من خلال : امتحان تحريري / مشاريع مستقلة/أبحاث.</w:t>
      </w:r>
    </w:p>
    <w:p w:rsidR="0035684E" w:rsidRPr="000D0E82" w:rsidRDefault="0035684E" w:rsidP="00431503">
      <w:pPr>
        <w:numPr>
          <w:ilvl w:val="0"/>
          <w:numId w:val="10"/>
        </w:numPr>
        <w:shd w:val="clear" w:color="auto" w:fill="D9D9D9"/>
        <w:spacing w:before="240" w:after="240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المهارات العلمية والمهنية</w:t>
      </w:r>
    </w:p>
    <w:p w:rsidR="0035684E" w:rsidRPr="00433203" w:rsidRDefault="0035684E" w:rsidP="0035684E">
      <w:pPr>
        <w:jc w:val="both"/>
        <w:rPr>
          <w:rFonts w:cs="AL-Mateen"/>
          <w:sz w:val="28"/>
          <w:szCs w:val="28"/>
          <w:rtl/>
        </w:rPr>
      </w:pPr>
      <w:r w:rsidRPr="00433203">
        <w:rPr>
          <w:rFonts w:cs="AL-Mateen"/>
          <w:sz w:val="28"/>
          <w:szCs w:val="28"/>
          <w:rtl/>
        </w:rPr>
        <w:t xml:space="preserve">يجب إدراج المهارات التي يجب أن يكتسبها الطالب عند دراسته المقرر الدراسي بنجاح , بما يمكنه من </w:t>
      </w:r>
      <w:proofErr w:type="spellStart"/>
      <w:r w:rsidRPr="00433203">
        <w:rPr>
          <w:rFonts w:cs="AL-Mateen"/>
          <w:sz w:val="28"/>
          <w:szCs w:val="28"/>
          <w:rtl/>
        </w:rPr>
        <w:t>استخدامما</w:t>
      </w:r>
      <w:proofErr w:type="spellEnd"/>
      <w:r w:rsidRPr="00433203">
        <w:rPr>
          <w:rFonts w:cs="AL-Mateen"/>
          <w:sz w:val="28"/>
          <w:szCs w:val="28"/>
          <w:rtl/>
        </w:rPr>
        <w:t xml:space="preserve"> دَرَسه في التطبيقات المهنية, على سبيل المثال :استخدام بعض الأجهزة والمعدات الإلكترونية, أداء </w:t>
      </w:r>
      <w:proofErr w:type="spellStart"/>
      <w:r w:rsidRPr="00433203">
        <w:rPr>
          <w:rFonts w:cs="AL-Mateen"/>
          <w:sz w:val="28"/>
          <w:szCs w:val="28"/>
          <w:rtl/>
        </w:rPr>
        <w:t>تطبيقاتالليزر</w:t>
      </w:r>
      <w:proofErr w:type="spellEnd"/>
      <w:r w:rsidRPr="00433203">
        <w:rPr>
          <w:rFonts w:cs="AL-Mateen"/>
          <w:sz w:val="28"/>
          <w:szCs w:val="28"/>
          <w:rtl/>
        </w:rPr>
        <w:t>, القدرة على تشخيص مرض ما, القيام بتصميم هندسي, تصميم برنامج الحاسوب.....إلخ.</w:t>
      </w:r>
    </w:p>
    <w:p w:rsidR="0035684E" w:rsidRPr="00433203" w:rsidRDefault="0035684E" w:rsidP="0035684E">
      <w:pPr>
        <w:jc w:val="both"/>
        <w:rPr>
          <w:rFonts w:cs="AL-Mateen"/>
          <w:sz w:val="28"/>
          <w:szCs w:val="28"/>
          <w:rtl/>
        </w:rPr>
      </w:pPr>
      <w:r w:rsidRPr="00433203">
        <w:rPr>
          <w:rFonts w:cs="AL-Mateen"/>
          <w:sz w:val="28"/>
          <w:szCs w:val="28"/>
          <w:rtl/>
        </w:rPr>
        <w:t xml:space="preserve">وتصاغ كالتالي: أن يميز الطالب ,أن يؤدي الطالب, أن يشخص الطالب, أن يخزن الطالب, أن يستخدم </w:t>
      </w:r>
      <w:proofErr w:type="spellStart"/>
      <w:r w:rsidRPr="00433203">
        <w:rPr>
          <w:rFonts w:cs="AL-Mateen"/>
          <w:sz w:val="28"/>
          <w:szCs w:val="28"/>
          <w:rtl/>
        </w:rPr>
        <w:t>الطالب,أن</w:t>
      </w:r>
      <w:proofErr w:type="spellEnd"/>
      <w:r w:rsidRPr="00433203">
        <w:rPr>
          <w:rFonts w:cs="AL-Mateen"/>
          <w:sz w:val="28"/>
          <w:szCs w:val="28"/>
          <w:rtl/>
        </w:rPr>
        <w:t xml:space="preserve"> يصمم الطالب.</w:t>
      </w:r>
    </w:p>
    <w:p w:rsidR="0035684E" w:rsidRPr="00433203" w:rsidRDefault="0035684E" w:rsidP="0035684E">
      <w:pPr>
        <w:jc w:val="both"/>
        <w:rPr>
          <w:rFonts w:cs="AL-Mateen"/>
          <w:sz w:val="28"/>
          <w:szCs w:val="28"/>
        </w:rPr>
      </w:pPr>
      <w:r w:rsidRPr="00433203">
        <w:rPr>
          <w:rFonts w:cs="AL-Mateen"/>
          <w:sz w:val="28"/>
          <w:szCs w:val="28"/>
          <w:rtl/>
        </w:rPr>
        <w:t xml:space="preserve">وتتحقق المهارات العلمية والمهنية من خلال : الأنشطة المعملية, ورش العمل , التدريب الميداني, وتقاس </w:t>
      </w:r>
      <w:proofErr w:type="spellStart"/>
      <w:r w:rsidRPr="00433203">
        <w:rPr>
          <w:rFonts w:cs="AL-Mateen"/>
          <w:sz w:val="28"/>
          <w:szCs w:val="28"/>
          <w:rtl/>
        </w:rPr>
        <w:t>المهارةالعلمية</w:t>
      </w:r>
      <w:proofErr w:type="spellEnd"/>
      <w:r w:rsidRPr="00433203">
        <w:rPr>
          <w:rFonts w:cs="AL-Mateen"/>
          <w:sz w:val="28"/>
          <w:szCs w:val="28"/>
          <w:rtl/>
        </w:rPr>
        <w:t xml:space="preserve"> والمهنية من خلال : الأنشطة المعملية, ورش العمل , التدريب الميداني.</w:t>
      </w:r>
    </w:p>
    <w:p w:rsidR="00431503" w:rsidRPr="000D0E82" w:rsidRDefault="00431503" w:rsidP="00431503">
      <w:pPr>
        <w:numPr>
          <w:ilvl w:val="0"/>
          <w:numId w:val="10"/>
        </w:numPr>
        <w:shd w:val="clear" w:color="auto" w:fill="D9D9D9"/>
        <w:spacing w:before="240" w:after="240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المهارات العامة والمنقولة</w:t>
      </w:r>
    </w:p>
    <w:p w:rsidR="00431503" w:rsidRDefault="00431503" w:rsidP="00431503">
      <w:pPr>
        <w:jc w:val="both"/>
        <w:rPr>
          <w:rFonts w:cs="AL-Mateen"/>
          <w:sz w:val="28"/>
          <w:szCs w:val="28"/>
          <w:rtl/>
        </w:rPr>
      </w:pPr>
      <w:r w:rsidRPr="001E57EA">
        <w:rPr>
          <w:rFonts w:cs="AL-Mateen"/>
          <w:sz w:val="28"/>
          <w:szCs w:val="28"/>
          <w:rtl/>
        </w:rPr>
        <w:t xml:space="preserve">تدرج مختلف المهارات العامة أو المهارات القابلة للاستخدام في مجالات العمل التي يجب أن يكتسبها الطالب </w:t>
      </w:r>
      <w:proofErr w:type="spellStart"/>
      <w:r w:rsidRPr="001E57EA">
        <w:rPr>
          <w:rFonts w:cs="AL-Mateen"/>
          <w:sz w:val="28"/>
          <w:szCs w:val="28"/>
          <w:rtl/>
        </w:rPr>
        <w:t>عنددراسته</w:t>
      </w:r>
      <w:proofErr w:type="spellEnd"/>
      <w:r w:rsidRPr="001E57EA">
        <w:rPr>
          <w:rFonts w:cs="AL-Mateen"/>
          <w:sz w:val="28"/>
          <w:szCs w:val="28"/>
          <w:rtl/>
        </w:rPr>
        <w:t xml:space="preserve"> المقرر الدراسي بنجاح , بحي</w:t>
      </w:r>
      <w:r>
        <w:rPr>
          <w:rFonts w:cs="AL-Mateen" w:hint="cs"/>
          <w:sz w:val="28"/>
          <w:szCs w:val="28"/>
          <w:rtl/>
        </w:rPr>
        <w:t>ث</w:t>
      </w:r>
      <w:r w:rsidRPr="001E57EA">
        <w:rPr>
          <w:rFonts w:cs="AL-Mateen"/>
          <w:sz w:val="28"/>
          <w:szCs w:val="28"/>
          <w:rtl/>
        </w:rPr>
        <w:t xml:space="preserve"> يمكن تطبيقها في أي مجال وتتضمن : الاتصال والتواصل </w:t>
      </w:r>
      <w:proofErr w:type="spellStart"/>
      <w:r w:rsidRPr="001E57EA">
        <w:rPr>
          <w:rFonts w:cs="AL-Mateen"/>
          <w:sz w:val="28"/>
          <w:szCs w:val="28"/>
          <w:rtl/>
        </w:rPr>
        <w:t>التحريريوالشفوي</w:t>
      </w:r>
      <w:proofErr w:type="spellEnd"/>
      <w:r w:rsidRPr="001E57EA">
        <w:rPr>
          <w:rFonts w:cs="AL-Mateen"/>
          <w:sz w:val="28"/>
          <w:szCs w:val="28"/>
          <w:rtl/>
        </w:rPr>
        <w:t xml:space="preserve">, استخدام الأدوات التكنولوجية الحديثة , تكنولوجيا المعلومات والاتصالات , التعامل مع الحاسب </w:t>
      </w:r>
      <w:proofErr w:type="spellStart"/>
      <w:r w:rsidRPr="001E57EA">
        <w:rPr>
          <w:rFonts w:cs="AL-Mateen"/>
          <w:sz w:val="28"/>
          <w:szCs w:val="28"/>
          <w:rtl/>
        </w:rPr>
        <w:t>الآلي,العمل</w:t>
      </w:r>
      <w:proofErr w:type="spellEnd"/>
      <w:r w:rsidRPr="001E57EA">
        <w:rPr>
          <w:rFonts w:cs="AL-Mateen"/>
          <w:sz w:val="28"/>
          <w:szCs w:val="28"/>
          <w:rtl/>
        </w:rPr>
        <w:t xml:space="preserve"> في فريق حل المشكلات, الإدارة......... الخ.</w:t>
      </w:r>
    </w:p>
    <w:p w:rsidR="00431503" w:rsidRPr="001E57EA" w:rsidRDefault="00431503" w:rsidP="00431503">
      <w:pPr>
        <w:jc w:val="both"/>
        <w:rPr>
          <w:rFonts w:cs="AL-Mateen"/>
          <w:sz w:val="28"/>
          <w:szCs w:val="28"/>
          <w:rtl/>
        </w:rPr>
      </w:pPr>
      <w:r w:rsidRPr="001E57EA">
        <w:rPr>
          <w:rFonts w:cs="AL-Mateen"/>
          <w:sz w:val="28"/>
          <w:szCs w:val="28"/>
          <w:rtl/>
        </w:rPr>
        <w:t xml:space="preserve">وتصاغ كالتالي: أن يكون الطالب قادراً على الاتصال والتواصل التحريري والشفوي, أن يكون الطالب قادراً </w:t>
      </w:r>
      <w:proofErr w:type="spellStart"/>
      <w:r w:rsidRPr="001E57EA">
        <w:rPr>
          <w:rFonts w:cs="AL-Mateen"/>
          <w:sz w:val="28"/>
          <w:szCs w:val="28"/>
          <w:rtl/>
        </w:rPr>
        <w:t>علىاستخدام</w:t>
      </w:r>
      <w:proofErr w:type="spellEnd"/>
      <w:r w:rsidRPr="001E57EA">
        <w:rPr>
          <w:rFonts w:cs="AL-Mateen"/>
          <w:sz w:val="28"/>
          <w:szCs w:val="28"/>
          <w:rtl/>
        </w:rPr>
        <w:t xml:space="preserve"> وسائل التقنية الحديثة, أن يكون الطالب قادراً على العمل في فريق, أن يكون الطالب قادراً على </w:t>
      </w:r>
      <w:proofErr w:type="spellStart"/>
      <w:r w:rsidRPr="001E57EA">
        <w:rPr>
          <w:rFonts w:cs="AL-Mateen"/>
          <w:sz w:val="28"/>
          <w:szCs w:val="28"/>
          <w:rtl/>
        </w:rPr>
        <w:t>حلالمشاكل</w:t>
      </w:r>
      <w:proofErr w:type="spellEnd"/>
      <w:r w:rsidRPr="001E57EA">
        <w:rPr>
          <w:rFonts w:cs="AL-Mateen"/>
          <w:sz w:val="28"/>
          <w:szCs w:val="28"/>
          <w:rtl/>
        </w:rPr>
        <w:t>.</w:t>
      </w:r>
    </w:p>
    <w:p w:rsidR="00431503" w:rsidRPr="001E57EA" w:rsidRDefault="00431503" w:rsidP="00431503">
      <w:pPr>
        <w:jc w:val="both"/>
        <w:rPr>
          <w:rFonts w:cs="AL-Mateen"/>
          <w:sz w:val="28"/>
          <w:szCs w:val="28"/>
        </w:rPr>
      </w:pPr>
      <w:r w:rsidRPr="001E57EA">
        <w:rPr>
          <w:rFonts w:cs="AL-Mateen"/>
          <w:sz w:val="28"/>
          <w:szCs w:val="28"/>
          <w:rtl/>
        </w:rPr>
        <w:t xml:space="preserve">وتحقق المهارات العامة والمنقولة من خلال : القدرة على الاتصال والتواصل , القدرة على العمل الجماعي , </w:t>
      </w:r>
      <w:proofErr w:type="spellStart"/>
      <w:r w:rsidRPr="001E57EA">
        <w:rPr>
          <w:rFonts w:cs="AL-Mateen"/>
          <w:sz w:val="28"/>
          <w:szCs w:val="28"/>
          <w:rtl/>
        </w:rPr>
        <w:t>القدرةعلى</w:t>
      </w:r>
      <w:proofErr w:type="spellEnd"/>
      <w:r w:rsidRPr="001E57EA">
        <w:rPr>
          <w:rFonts w:cs="AL-Mateen"/>
          <w:sz w:val="28"/>
          <w:szCs w:val="28"/>
          <w:rtl/>
        </w:rPr>
        <w:t xml:space="preserve"> إدارة الوقت, القدرة على الإلقاء والتقديم, القدرة على استخدام الحاسوب </w:t>
      </w:r>
      <w:proofErr w:type="spellStart"/>
      <w:r w:rsidRPr="001E57EA">
        <w:rPr>
          <w:rFonts w:cs="AL-Mateen"/>
          <w:sz w:val="28"/>
          <w:szCs w:val="28"/>
          <w:rtl/>
        </w:rPr>
        <w:t>والإنترنت.وتقاس</w:t>
      </w:r>
      <w:proofErr w:type="spellEnd"/>
      <w:r w:rsidRPr="001E57EA">
        <w:rPr>
          <w:rFonts w:cs="AL-Mateen"/>
          <w:sz w:val="28"/>
          <w:szCs w:val="28"/>
          <w:rtl/>
        </w:rPr>
        <w:t xml:space="preserve"> المهارات العامة والمنقولة من خلال : كتابة التقارير والمقالات العلمية , تقديم العروض الشفوية, </w:t>
      </w:r>
      <w:proofErr w:type="spellStart"/>
      <w:r w:rsidRPr="001E57EA">
        <w:rPr>
          <w:rFonts w:cs="AL-Mateen"/>
          <w:sz w:val="28"/>
          <w:szCs w:val="28"/>
          <w:rtl/>
        </w:rPr>
        <w:t>مهاراتفريق</w:t>
      </w:r>
      <w:proofErr w:type="spellEnd"/>
      <w:r w:rsidRPr="001E57EA">
        <w:rPr>
          <w:rFonts w:cs="AL-Mateen"/>
          <w:sz w:val="28"/>
          <w:szCs w:val="28"/>
          <w:rtl/>
        </w:rPr>
        <w:t xml:space="preserve"> العمل.</w:t>
      </w:r>
    </w:p>
    <w:p w:rsidR="00431503" w:rsidRPr="000D0E82" w:rsidRDefault="00431503" w:rsidP="00431503">
      <w:pPr>
        <w:numPr>
          <w:ilvl w:val="0"/>
          <w:numId w:val="10"/>
        </w:numPr>
        <w:shd w:val="clear" w:color="auto" w:fill="D9D9D9"/>
        <w:spacing w:before="240" w:after="240"/>
        <w:jc w:val="center"/>
        <w:rPr>
          <w:rFonts w:cs="AL-Mateen"/>
          <w:b/>
          <w:bCs/>
          <w:sz w:val="32"/>
          <w:szCs w:val="32"/>
        </w:rPr>
      </w:pPr>
      <w:r>
        <w:rPr>
          <w:rFonts w:cs="AL-Mateen" w:hint="cs"/>
          <w:b/>
          <w:bCs/>
          <w:sz w:val="32"/>
          <w:szCs w:val="32"/>
          <w:rtl/>
        </w:rPr>
        <w:lastRenderedPageBreak/>
        <w:t>محتوى المقرر</w:t>
      </w:r>
    </w:p>
    <w:p w:rsidR="00431503" w:rsidRDefault="00431503" w:rsidP="00431503">
      <w:pPr>
        <w:tabs>
          <w:tab w:val="left" w:pos="515"/>
        </w:tabs>
        <w:ind w:left="26"/>
        <w:jc w:val="both"/>
        <w:rPr>
          <w:rFonts w:cs="AL-Mateen"/>
          <w:sz w:val="28"/>
          <w:szCs w:val="28"/>
          <w:rtl/>
        </w:rPr>
      </w:pPr>
      <w:r w:rsidRPr="00B810CD">
        <w:rPr>
          <w:rFonts w:cs="AL-Mateen"/>
          <w:sz w:val="28"/>
          <w:szCs w:val="28"/>
          <w:rtl/>
        </w:rPr>
        <w:t xml:space="preserve">تكتب الموضوعات العلمية الرئيسية التي يغطيها المقرر, وعدد ساعات الفصل الدراسي المخصصة </w:t>
      </w:r>
      <w:proofErr w:type="spellStart"/>
      <w:r w:rsidRPr="00B810CD">
        <w:rPr>
          <w:rFonts w:cs="AL-Mateen"/>
          <w:sz w:val="28"/>
          <w:szCs w:val="28"/>
          <w:rtl/>
        </w:rPr>
        <w:t>لتدريسموضوع</w:t>
      </w:r>
      <w:proofErr w:type="spellEnd"/>
      <w:r w:rsidRPr="00B810CD">
        <w:rPr>
          <w:rFonts w:cs="AL-Mateen"/>
          <w:sz w:val="28"/>
          <w:szCs w:val="28"/>
          <w:rtl/>
        </w:rPr>
        <w:t xml:space="preserve"> من المحاضرات, كما تستخدم مصفوفة المقرر لتحديد مخرجات التعلم المستهدفة موزعة على </w:t>
      </w:r>
      <w:proofErr w:type="spellStart"/>
      <w:r>
        <w:rPr>
          <w:rFonts w:cs="AL-Mateen" w:hint="cs"/>
          <w:sz w:val="28"/>
          <w:szCs w:val="28"/>
          <w:rtl/>
        </w:rPr>
        <w:t>ا</w:t>
      </w:r>
      <w:r w:rsidRPr="00B810CD">
        <w:rPr>
          <w:rFonts w:cs="AL-Mateen"/>
          <w:sz w:val="28"/>
          <w:szCs w:val="28"/>
          <w:rtl/>
        </w:rPr>
        <w:t>لأسابيع</w:t>
      </w:r>
      <w:r>
        <w:rPr>
          <w:rFonts w:cs="AL-Mateen"/>
          <w:sz w:val="28"/>
          <w:szCs w:val="28"/>
          <w:rtl/>
        </w:rPr>
        <w:t>الدراسية</w:t>
      </w:r>
      <w:proofErr w:type="spellEnd"/>
      <w:r w:rsidRPr="00B810CD">
        <w:rPr>
          <w:rFonts w:cs="AL-Mateen"/>
          <w:sz w:val="28"/>
          <w:szCs w:val="28"/>
          <w:rtl/>
        </w:rPr>
        <w:t>.</w:t>
      </w:r>
    </w:p>
    <w:p w:rsidR="00431503" w:rsidRPr="000D0E82" w:rsidRDefault="00431503" w:rsidP="00431503">
      <w:pPr>
        <w:numPr>
          <w:ilvl w:val="0"/>
          <w:numId w:val="10"/>
        </w:numPr>
        <w:shd w:val="clear" w:color="auto" w:fill="D9D9D9"/>
        <w:spacing w:before="240" w:after="240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طرق التعليم والتعلم</w:t>
      </w:r>
    </w:p>
    <w:p w:rsidR="00431503" w:rsidRDefault="00431503" w:rsidP="00431503">
      <w:pPr>
        <w:keepNext/>
        <w:tabs>
          <w:tab w:val="left" w:pos="515"/>
        </w:tabs>
        <w:jc w:val="both"/>
        <w:rPr>
          <w:rFonts w:cs="AL-Mateen"/>
          <w:sz w:val="28"/>
          <w:szCs w:val="28"/>
          <w:rtl/>
        </w:rPr>
      </w:pPr>
      <w:r w:rsidRPr="001C54BD">
        <w:rPr>
          <w:rFonts w:cs="AL-Mateen"/>
          <w:sz w:val="28"/>
          <w:szCs w:val="28"/>
          <w:rtl/>
        </w:rPr>
        <w:t>يجب تحدد الأساليب والطر</w:t>
      </w:r>
      <w:r>
        <w:rPr>
          <w:rFonts w:cs="AL-Mateen" w:hint="cs"/>
          <w:sz w:val="28"/>
          <w:szCs w:val="28"/>
          <w:rtl/>
        </w:rPr>
        <w:t xml:space="preserve">ق </w:t>
      </w:r>
      <w:r w:rsidRPr="001C54BD">
        <w:rPr>
          <w:rFonts w:cs="AL-Mateen"/>
          <w:sz w:val="28"/>
          <w:szCs w:val="28"/>
          <w:rtl/>
        </w:rPr>
        <w:t xml:space="preserve"> المستخدمة في تدريس المقرر, مثل : المحاضرات/ الزيارات الميدانية/ </w:t>
      </w:r>
      <w:proofErr w:type="spellStart"/>
      <w:r w:rsidRPr="001C54BD">
        <w:rPr>
          <w:rFonts w:cs="AL-Mateen"/>
          <w:sz w:val="28"/>
          <w:szCs w:val="28"/>
          <w:rtl/>
        </w:rPr>
        <w:t>الأنشطةالمعملية</w:t>
      </w:r>
      <w:proofErr w:type="spellEnd"/>
      <w:r w:rsidRPr="001C54BD">
        <w:rPr>
          <w:rFonts w:cs="AL-Mateen"/>
          <w:sz w:val="28"/>
          <w:szCs w:val="28"/>
          <w:rtl/>
        </w:rPr>
        <w:t>/ جمع المعلومات/ دراسة الحالة وحلقات المناقشة.....إلخ.</w:t>
      </w:r>
    </w:p>
    <w:p w:rsidR="00431503" w:rsidRPr="000D0E82" w:rsidRDefault="00431503" w:rsidP="00431503">
      <w:pPr>
        <w:numPr>
          <w:ilvl w:val="0"/>
          <w:numId w:val="10"/>
        </w:numPr>
        <w:shd w:val="clear" w:color="auto" w:fill="D9D9D9"/>
        <w:spacing w:before="240" w:after="240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طرق التقييم</w:t>
      </w:r>
    </w:p>
    <w:p w:rsidR="00431503" w:rsidRPr="001C54BD" w:rsidRDefault="00431503" w:rsidP="00431503">
      <w:pPr>
        <w:keepNext/>
        <w:tabs>
          <w:tab w:val="left" w:pos="515"/>
        </w:tabs>
        <w:jc w:val="both"/>
        <w:rPr>
          <w:rFonts w:cs="AL-Mateen"/>
          <w:sz w:val="28"/>
          <w:szCs w:val="28"/>
        </w:rPr>
      </w:pPr>
      <w:r w:rsidRPr="001C54BD">
        <w:rPr>
          <w:rFonts w:cs="AL-Mateen"/>
          <w:sz w:val="28"/>
          <w:szCs w:val="28"/>
          <w:rtl/>
        </w:rPr>
        <w:t xml:space="preserve">يجب التوضيح وبالتفصيل أنواع التقييم المتبعة في عملية تعليم وتعلم المقرر الدراسي, مثل: الامتحانات )التحريرية والشفوية(, التقارير , المناقشات, الأنشطة العلمية.....إلخ, مع ضرورة تحديد تاريخ كل </w:t>
      </w:r>
      <w:proofErr w:type="spellStart"/>
      <w:r w:rsidRPr="001C54BD">
        <w:rPr>
          <w:rFonts w:cs="AL-Mateen"/>
          <w:sz w:val="28"/>
          <w:szCs w:val="28"/>
          <w:rtl/>
        </w:rPr>
        <w:t>تقييمعلى</w:t>
      </w:r>
      <w:proofErr w:type="spellEnd"/>
      <w:r w:rsidRPr="001C54BD">
        <w:rPr>
          <w:rFonts w:cs="AL-Mateen"/>
          <w:sz w:val="28"/>
          <w:szCs w:val="28"/>
          <w:rtl/>
        </w:rPr>
        <w:t xml:space="preserve"> مدار العام / الفصل الدراسي, والنسبة المئوية لكل أداة تقييم مذكورة من الدرجة الإجمالية للمقرر.</w:t>
      </w:r>
    </w:p>
    <w:p w:rsidR="00431503" w:rsidRPr="000D0E82" w:rsidRDefault="00431503" w:rsidP="00431503">
      <w:pPr>
        <w:numPr>
          <w:ilvl w:val="0"/>
          <w:numId w:val="10"/>
        </w:numPr>
        <w:shd w:val="clear" w:color="auto" w:fill="D9D9D9"/>
        <w:spacing w:before="240" w:after="240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جدول التقييم</w:t>
      </w:r>
    </w:p>
    <w:p w:rsidR="00431503" w:rsidRPr="001D09B2" w:rsidRDefault="00431503" w:rsidP="00431503">
      <w:pPr>
        <w:tabs>
          <w:tab w:val="left" w:pos="515"/>
        </w:tabs>
        <w:rPr>
          <w:rFonts w:cs="AL-Mateen"/>
          <w:sz w:val="28"/>
          <w:szCs w:val="28"/>
        </w:rPr>
      </w:pPr>
      <w:r w:rsidRPr="001D09B2">
        <w:rPr>
          <w:rFonts w:cs="AL-Mateen"/>
          <w:sz w:val="28"/>
          <w:szCs w:val="28"/>
          <w:rtl/>
        </w:rPr>
        <w:t>يجب تحديد المواعيد التي يتم إجراء التقييم</w:t>
      </w:r>
      <w:r>
        <w:rPr>
          <w:rFonts w:cs="AL-Mateen" w:hint="cs"/>
          <w:sz w:val="28"/>
          <w:szCs w:val="28"/>
          <w:rtl/>
        </w:rPr>
        <w:t xml:space="preserve"> بها</w:t>
      </w:r>
      <w:r w:rsidRPr="001D09B2">
        <w:rPr>
          <w:rFonts w:cs="AL-Mateen"/>
          <w:sz w:val="28"/>
          <w:szCs w:val="28"/>
          <w:rtl/>
        </w:rPr>
        <w:t xml:space="preserve"> أثناء السنة الدراسية/ الفصل الدراسي.</w:t>
      </w:r>
    </w:p>
    <w:p w:rsidR="00431503" w:rsidRPr="000D0E82" w:rsidRDefault="00431503" w:rsidP="00431503">
      <w:pPr>
        <w:numPr>
          <w:ilvl w:val="0"/>
          <w:numId w:val="17"/>
        </w:numPr>
        <w:shd w:val="clear" w:color="auto" w:fill="D9D9D9"/>
        <w:spacing w:before="240" w:after="240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الإمكانات المطلوبة لتنفيذ المقرر:</w:t>
      </w:r>
    </w:p>
    <w:p w:rsidR="00431503" w:rsidRPr="00160FA2" w:rsidRDefault="00431503" w:rsidP="00431503">
      <w:pPr>
        <w:keepNext/>
        <w:tabs>
          <w:tab w:val="left" w:pos="515"/>
        </w:tabs>
        <w:rPr>
          <w:rFonts w:cs="AL-Mateen"/>
          <w:sz w:val="28"/>
          <w:szCs w:val="28"/>
        </w:rPr>
      </w:pPr>
      <w:r w:rsidRPr="00160FA2">
        <w:rPr>
          <w:rFonts w:cs="AL-Mateen"/>
          <w:sz w:val="28"/>
          <w:szCs w:val="28"/>
          <w:rtl/>
        </w:rPr>
        <w:t>تذكر جميع الإمكانات والتجهيزات المطلوبة, مثل: قاعات التدريس, التجهيزات المساعدة للتدريس, المعامل, المعدات المعملية/ أجهزة الحاسوب/ البرمجيات/ تسهيلات العمل الميداني.....إلخ.</w:t>
      </w:r>
    </w:p>
    <w:p w:rsidR="00431503" w:rsidRPr="00431503" w:rsidRDefault="00431503" w:rsidP="00431503">
      <w:pPr>
        <w:keepNext/>
        <w:tabs>
          <w:tab w:val="left" w:pos="515"/>
        </w:tabs>
        <w:jc w:val="both"/>
        <w:rPr>
          <w:rFonts w:cs="AL-Mateen"/>
          <w:sz w:val="28"/>
          <w:szCs w:val="28"/>
          <w:rtl/>
        </w:rPr>
        <w:sectPr w:rsidR="00431503" w:rsidRPr="00431503" w:rsidSect="00EA0CDD">
          <w:footerReference w:type="even" r:id="rId11"/>
          <w:footerReference w:type="default" r:id="rId12"/>
          <w:pgSz w:w="11906" w:h="16838"/>
          <w:pgMar w:top="1195" w:right="1466" w:bottom="968" w:left="126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titlePg/>
          <w:bidi/>
          <w:rtlGutter/>
          <w:docGrid w:linePitch="360"/>
        </w:sectPr>
      </w:pPr>
    </w:p>
    <w:p w:rsidR="00CE634D" w:rsidRDefault="00CE634D" w:rsidP="00793D3F">
      <w:pPr>
        <w:tabs>
          <w:tab w:val="left" w:pos="1890"/>
        </w:tabs>
        <w:jc w:val="center"/>
        <w:rPr>
          <w:rFonts w:ascii="Trebuchet MS" w:hAnsi="Trebuchet MS" w:cs="AL-Mateen"/>
          <w:sz w:val="32"/>
          <w:szCs w:val="32"/>
          <w:u w:val="single"/>
          <w:rtl/>
          <w:lang w:bidi="ar-LY"/>
        </w:rPr>
      </w:pPr>
      <w:r w:rsidRPr="000D0E82">
        <w:rPr>
          <w:rFonts w:ascii="Trebuchet MS" w:hAnsi="Trebuchet MS" w:cs="AL-Mateen" w:hint="cs"/>
          <w:sz w:val="32"/>
          <w:szCs w:val="32"/>
          <w:u w:val="single"/>
          <w:rtl/>
          <w:lang w:bidi="ar-LY"/>
        </w:rPr>
        <w:lastRenderedPageBreak/>
        <w:t>مصفوفة المقرر الدراسي (</w:t>
      </w:r>
      <w:r w:rsidR="00793D3F">
        <w:rPr>
          <w:rFonts w:asciiTheme="majorBidi" w:hAnsiTheme="majorBidi" w:cstheme="majorBidi"/>
          <w:sz w:val="28"/>
          <w:szCs w:val="28"/>
        </w:rPr>
        <w:t>MAT101</w:t>
      </w:r>
      <w:r w:rsidRPr="000D0E82">
        <w:rPr>
          <w:rFonts w:ascii="Trebuchet MS" w:hAnsi="Trebuchet MS" w:cs="AL-Mateen" w:hint="cs"/>
          <w:sz w:val="32"/>
          <w:szCs w:val="32"/>
          <w:u w:val="single"/>
          <w:rtl/>
          <w:lang w:bidi="ar-LY"/>
        </w:rPr>
        <w:t>)</w:t>
      </w:r>
    </w:p>
    <w:tbl>
      <w:tblPr>
        <w:tblpPr w:leftFromText="180" w:rightFromText="180" w:vertAnchor="page" w:horzAnchor="margin" w:tblpXSpec="center" w:tblpY="234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"/>
        <w:gridCol w:w="18"/>
        <w:gridCol w:w="588"/>
        <w:gridCol w:w="589"/>
        <w:gridCol w:w="588"/>
        <w:gridCol w:w="588"/>
        <w:gridCol w:w="594"/>
        <w:gridCol w:w="610"/>
        <w:gridCol w:w="630"/>
        <w:gridCol w:w="607"/>
        <w:gridCol w:w="584"/>
        <w:gridCol w:w="601"/>
        <w:gridCol w:w="615"/>
        <w:gridCol w:w="645"/>
        <w:gridCol w:w="542"/>
        <w:gridCol w:w="686"/>
        <w:gridCol w:w="558"/>
        <w:gridCol w:w="546"/>
        <w:gridCol w:w="535"/>
        <w:gridCol w:w="75"/>
        <w:gridCol w:w="449"/>
        <w:gridCol w:w="571"/>
        <w:gridCol w:w="540"/>
      </w:tblGrid>
      <w:tr w:rsidR="00C96FC4" w:rsidRPr="00C96FC4" w:rsidTr="009A57D7">
        <w:trPr>
          <w:trHeight w:val="553"/>
        </w:trPr>
        <w:tc>
          <w:tcPr>
            <w:tcW w:w="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bidi w:val="0"/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  <w:rtl/>
              </w:rPr>
              <w:t>الأسبوع الدراسي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bidi w:val="0"/>
              <w:spacing w:before="40" w:after="40" w:line="259" w:lineRule="auto"/>
              <w:jc w:val="center"/>
              <w:rPr>
                <w:rFonts w:eastAsia="Calibri"/>
                <w:color w:val="000000"/>
                <w:lang w:bidi="ar-LY"/>
              </w:rPr>
            </w:pPr>
            <w:r w:rsidRPr="00C96FC4">
              <w:rPr>
                <w:rFonts w:eastAsia="Calibri"/>
                <w:color w:val="000000"/>
                <w:rtl/>
                <w:lang w:bidi="ar-LY"/>
              </w:rPr>
              <w:t>أ. المعرفة والفهم</w:t>
            </w:r>
          </w:p>
        </w:tc>
        <w:tc>
          <w:tcPr>
            <w:tcW w:w="87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bidi w:val="0"/>
              <w:spacing w:before="40" w:after="40" w:line="259" w:lineRule="auto"/>
              <w:jc w:val="center"/>
              <w:rPr>
                <w:rFonts w:eastAsia="Calibri"/>
                <w:color w:val="000000"/>
                <w:rtl/>
                <w:lang w:bidi="ar-LY"/>
              </w:rPr>
            </w:pPr>
            <w:r w:rsidRPr="00C96FC4">
              <w:rPr>
                <w:rFonts w:eastAsia="Calibri"/>
                <w:color w:val="000000"/>
                <w:rtl/>
                <w:lang w:bidi="ar-LY"/>
              </w:rPr>
              <w:t>المهارات</w:t>
            </w:r>
          </w:p>
        </w:tc>
      </w:tr>
      <w:tr w:rsidR="00C96FC4" w:rsidRPr="00C96FC4" w:rsidTr="009A57D7">
        <w:trPr>
          <w:trHeight w:val="426"/>
        </w:trPr>
        <w:tc>
          <w:tcPr>
            <w:tcW w:w="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bidi w:val="0"/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94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bidi w:val="0"/>
              <w:spacing w:before="40" w:after="40" w:line="259" w:lineRule="auto"/>
              <w:jc w:val="both"/>
              <w:rPr>
                <w:rFonts w:eastAsia="Calibri"/>
                <w:color w:val="000000"/>
                <w:lang w:bidi="ar-LY"/>
              </w:rPr>
            </w:pPr>
          </w:p>
        </w:tc>
        <w:tc>
          <w:tcPr>
            <w:tcW w:w="3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bidi w:val="0"/>
              <w:spacing w:before="40" w:after="40" w:line="259" w:lineRule="auto"/>
              <w:jc w:val="center"/>
              <w:rPr>
                <w:rFonts w:eastAsia="Calibri"/>
                <w:color w:val="000000"/>
                <w:rtl/>
              </w:rPr>
            </w:pPr>
            <w:r w:rsidRPr="00C96FC4">
              <w:rPr>
                <w:rFonts w:eastAsia="Calibri"/>
                <w:color w:val="000000"/>
                <w:rtl/>
              </w:rPr>
              <w:t>ب. المهارات الذهنية</w:t>
            </w:r>
          </w:p>
        </w:tc>
        <w:tc>
          <w:tcPr>
            <w:tcW w:w="3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bidi w:val="0"/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  <w:rtl/>
              </w:rPr>
              <w:t>ج. المهارات العملية والمهنية</w:t>
            </w:r>
          </w:p>
        </w:tc>
        <w:tc>
          <w:tcPr>
            <w:tcW w:w="2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360" w:lineRule="auto"/>
              <w:ind w:left="402"/>
              <w:jc w:val="center"/>
              <w:rPr>
                <w:rFonts w:eastAsia="Calibri"/>
                <w:color w:val="000000"/>
                <w:lang w:bidi="ar-LY"/>
              </w:rPr>
            </w:pPr>
            <w:r w:rsidRPr="00C96FC4">
              <w:rPr>
                <w:rFonts w:eastAsia="Calibri"/>
                <w:color w:val="000000"/>
                <w:rtl/>
              </w:rPr>
              <w:t>د. المهارات العامة والمنقولة</w:t>
            </w:r>
          </w:p>
        </w:tc>
      </w:tr>
      <w:tr w:rsidR="00C96FC4" w:rsidRPr="00C96FC4" w:rsidTr="009A57D7">
        <w:trPr>
          <w:trHeight w:val="42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bidi w:val="0"/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bidi w:val="0"/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  <w:rtl/>
              </w:rPr>
              <w:t>أ. 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bidi w:val="0"/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  <w:rtl/>
              </w:rPr>
              <w:t>أ. 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bidi w:val="0"/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  <w:rtl/>
              </w:rPr>
              <w:t>أ. 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bidi w:val="0"/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  <w:rtl/>
              </w:rPr>
              <w:t>أ. 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bidi w:val="0"/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  <w:rtl/>
              </w:rPr>
              <w:t>أ. 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bidi w:val="0"/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  <w:rtl/>
              </w:rPr>
              <w:t>ب. 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bidi w:val="0"/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  <w:rtl/>
              </w:rPr>
              <w:t>ب. 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bidi w:val="0"/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  <w:rtl/>
              </w:rPr>
              <w:t>ب. 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bidi w:val="0"/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  <w:rtl/>
              </w:rPr>
              <w:t xml:space="preserve">ب.4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bidi w:val="0"/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  <w:rtl/>
              </w:rPr>
              <w:t>ب. 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bidi w:val="0"/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  <w:rtl/>
              </w:rPr>
              <w:t>ج.1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bidi w:val="0"/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  <w:rtl/>
              </w:rPr>
              <w:t>ج. 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bidi w:val="0"/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  <w:rtl/>
              </w:rPr>
              <w:t>ج. 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bidi w:val="0"/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  <w:rtl/>
              </w:rPr>
              <w:t>ج. 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bidi w:val="0"/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  <w:rtl/>
              </w:rPr>
              <w:t>ج. 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bidi w:val="0"/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  <w:rtl/>
              </w:rPr>
              <w:t>د. 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bidi w:val="0"/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  <w:rtl/>
              </w:rPr>
              <w:t>د. 2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bidi w:val="0"/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  <w:rtl/>
              </w:rPr>
              <w:t>د. 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bidi w:val="0"/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  <w:rtl/>
              </w:rPr>
              <w:t>د. 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bidi w:val="0"/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  <w:rtl/>
              </w:rPr>
              <w:t>د. 5</w:t>
            </w:r>
          </w:p>
        </w:tc>
      </w:tr>
      <w:tr w:rsidR="00C96FC4" w:rsidRPr="00C96FC4" w:rsidTr="009A57D7">
        <w:trPr>
          <w:trHeight w:val="372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bidi w:val="0"/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center"/>
              <w:rPr>
                <w:rFonts w:eastAsia="Calibri"/>
                <w:color w:val="000000"/>
                <w:rtl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center"/>
              <w:rPr>
                <w:rFonts w:eastAsia="Calibri"/>
                <w:color w:val="000000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center"/>
              <w:rPr>
                <w:rFonts w:eastAsia="Calibri"/>
                <w:color w:val="00000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627444" w:rsidP="009A57D7">
            <w:pPr>
              <w:spacing w:before="60" w:after="40" w:line="259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C96FC4"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627444" w:rsidP="009A57D7">
            <w:pPr>
              <w:spacing w:before="60" w:after="40" w:line="259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  <w:r w:rsidR="00627444">
              <w:rPr>
                <w:rFonts w:eastAsia="Calibri"/>
                <w:color w:val="000000"/>
              </w:rPr>
              <w:sym w:font="Wingdings" w:char="F0FC"/>
            </w:r>
          </w:p>
        </w:tc>
      </w:tr>
      <w:tr w:rsidR="00C96FC4" w:rsidRPr="00C96FC4" w:rsidTr="009A57D7">
        <w:trPr>
          <w:trHeight w:val="42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bidi w:val="0"/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62744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  <w:rtl/>
              </w:rPr>
            </w:pPr>
            <w:r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62744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  <w:rtl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62744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C96FC4"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62744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C96FC4"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  <w:r w:rsidR="00627444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  <w:r w:rsidR="00627444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62744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C96FC4" w:rsidRPr="00C96FC4">
              <w:rPr>
                <w:rFonts w:eastAsia="Calibri"/>
                <w:color w:val="000000"/>
              </w:rPr>
              <w:sym w:font="Wingdings" w:char="F020"/>
            </w:r>
          </w:p>
        </w:tc>
      </w:tr>
      <w:tr w:rsidR="00C96FC4" w:rsidRPr="00C96FC4" w:rsidTr="009A57D7">
        <w:trPr>
          <w:trHeight w:val="42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bidi w:val="0"/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  <w:r w:rsidR="00627444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62744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C96FC4"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62744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C96FC4"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  <w:r w:rsidR="00627444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  <w:r w:rsidR="00627444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  <w:r w:rsidR="00627444">
              <w:rPr>
                <w:rFonts w:eastAsia="Calibri"/>
                <w:color w:val="000000"/>
              </w:rPr>
              <w:sym w:font="Wingdings" w:char="F0FC"/>
            </w:r>
          </w:p>
        </w:tc>
      </w:tr>
      <w:tr w:rsidR="00C96FC4" w:rsidRPr="00C96FC4" w:rsidTr="009A57D7">
        <w:trPr>
          <w:trHeight w:val="42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bidi w:val="0"/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t>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62744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C96FC4"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62744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C96FC4"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62744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C96FC4"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62744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C96FC4"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  <w:r w:rsidR="00627444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62744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C96FC4"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62744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C96FC4" w:rsidRPr="00C96FC4">
              <w:rPr>
                <w:rFonts w:eastAsia="Calibri"/>
                <w:color w:val="000000"/>
              </w:rPr>
              <w:sym w:font="Wingdings" w:char="F020"/>
            </w:r>
          </w:p>
        </w:tc>
      </w:tr>
      <w:tr w:rsidR="00C96FC4" w:rsidRPr="00C96FC4" w:rsidTr="009A57D7">
        <w:trPr>
          <w:trHeight w:val="42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bidi w:val="0"/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t>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62744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C96FC4"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62744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C96FC4"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  <w:rtl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  <w:r w:rsidR="00627444"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62744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C96FC4"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  <w:r w:rsidR="00627444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62744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C96FC4" w:rsidRPr="00C96FC4">
              <w:rPr>
                <w:rFonts w:eastAsia="Calibri"/>
                <w:color w:val="000000"/>
              </w:rPr>
              <w:sym w:font="Wingdings" w:char="F020"/>
            </w:r>
          </w:p>
        </w:tc>
      </w:tr>
      <w:tr w:rsidR="00C96FC4" w:rsidRPr="00C96FC4" w:rsidTr="009A57D7">
        <w:trPr>
          <w:trHeight w:val="42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bidi w:val="0"/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t>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</w:p>
        </w:tc>
      </w:tr>
      <w:tr w:rsidR="00EB6D06" w:rsidRPr="00C96FC4" w:rsidTr="009A57D7">
        <w:trPr>
          <w:trHeight w:val="426"/>
        </w:trPr>
        <w:tc>
          <w:tcPr>
            <w:tcW w:w="1269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6" w:rsidRPr="00EB6D06" w:rsidRDefault="00EB6D06" w:rsidP="009A57D7">
            <w:pPr>
              <w:spacing w:before="40" w:after="40" w:line="259" w:lineRule="auto"/>
              <w:jc w:val="center"/>
              <w:rPr>
                <w:rFonts w:eastAsia="Calibri"/>
                <w:b/>
                <w:bCs/>
                <w:color w:val="000000"/>
              </w:rPr>
            </w:pPr>
            <w:r w:rsidRPr="00EB6D06">
              <w:rPr>
                <w:rFonts w:eastAsia="Calibri"/>
                <w:b/>
                <w:bCs/>
                <w:color w:val="000000"/>
                <w:rtl/>
                <w:lang w:bidi="ar-LY"/>
              </w:rPr>
              <w:t xml:space="preserve">الامتحان النصفي </w:t>
            </w:r>
          </w:p>
        </w:tc>
      </w:tr>
      <w:tr w:rsidR="00C96FC4" w:rsidRPr="00C96FC4" w:rsidTr="00627444">
        <w:trPr>
          <w:trHeight w:val="42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9A57D7" w:rsidP="009A57D7">
            <w:pPr>
              <w:bidi w:val="0"/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 w:hint="cs"/>
                <w:color w:val="000000"/>
                <w:rtl/>
              </w:rPr>
              <w:t>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both"/>
              <w:rPr>
                <w:rFonts w:eastAsia="Calibri"/>
                <w:color w:val="000000"/>
                <w:rtl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627444" w:rsidP="009A57D7">
            <w:pPr>
              <w:spacing w:before="60" w:after="40" w:line="259" w:lineRule="auto"/>
              <w:jc w:val="both"/>
              <w:rPr>
                <w:rFonts w:eastAsia="Calibri"/>
                <w:color w:val="000000"/>
                <w:rtl/>
              </w:rPr>
            </w:pPr>
            <w:r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  <w:r w:rsidR="00627444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627444" w:rsidP="009A57D7">
            <w:pPr>
              <w:spacing w:before="6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  <w:r w:rsidR="00627444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627444" w:rsidP="009A57D7">
            <w:pPr>
              <w:spacing w:before="60" w:after="40" w:line="259" w:lineRule="auto"/>
              <w:jc w:val="both"/>
              <w:rPr>
                <w:rFonts w:eastAsia="Calibri"/>
                <w:color w:val="000000"/>
                <w:rtl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627444" w:rsidP="009A57D7">
            <w:pPr>
              <w:spacing w:before="6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627444" w:rsidP="009A57D7">
            <w:pPr>
              <w:spacing w:before="6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C96FC4"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both"/>
              <w:rPr>
                <w:rFonts w:eastAsia="Calibri"/>
                <w:color w:val="000000"/>
                <w:rtl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  <w:r w:rsidR="00627444"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627444" w:rsidP="009A57D7">
            <w:pPr>
              <w:spacing w:before="6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C96FC4"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627444" w:rsidP="009A57D7">
            <w:pPr>
              <w:spacing w:before="6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C96FC4" w:rsidRPr="00C96FC4">
              <w:rPr>
                <w:rFonts w:eastAsia="Calibri"/>
                <w:color w:val="000000"/>
              </w:rPr>
              <w:sym w:font="Wingdings" w:char="F020"/>
            </w:r>
          </w:p>
        </w:tc>
      </w:tr>
      <w:tr w:rsidR="00C96FC4" w:rsidRPr="00C96FC4" w:rsidTr="00627444">
        <w:trPr>
          <w:trHeight w:val="42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9A57D7" w:rsidP="009A57D7">
            <w:pPr>
              <w:bidi w:val="0"/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 w:hint="cs"/>
                <w:color w:val="000000"/>
                <w:rtl/>
              </w:rPr>
              <w:t>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62744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C96FC4"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62744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C96FC4"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  <w:r w:rsidR="00627444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  <w:rtl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  <w:r w:rsidR="00627444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62744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C96FC4"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  <w:rtl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62744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  <w:r w:rsidR="00627444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  <w:rtl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  <w:r w:rsidR="00627444"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  <w:r w:rsidR="00627444">
              <w:rPr>
                <w:rFonts w:eastAsia="Calibri"/>
                <w:color w:val="000000"/>
              </w:rPr>
              <w:sym w:font="Wingdings" w:char="F0FC"/>
            </w:r>
          </w:p>
        </w:tc>
      </w:tr>
      <w:tr w:rsidR="00C96FC4" w:rsidRPr="00C96FC4" w:rsidTr="00627444">
        <w:trPr>
          <w:trHeight w:val="42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9A57D7" w:rsidP="009A57D7">
            <w:pPr>
              <w:bidi w:val="0"/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 w:hint="cs"/>
                <w:color w:val="000000"/>
                <w:rtl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  <w:r w:rsidR="00627444"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62744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C96FC4"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62744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0C6F3C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  <w:r w:rsidR="000C6F3C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0C6F3C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  <w:r w:rsidR="000C6F3C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0C6F3C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C96FC4"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0C6F3C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C96FC4" w:rsidRPr="00C96FC4">
              <w:rPr>
                <w:rFonts w:eastAsia="Calibri"/>
                <w:color w:val="000000"/>
              </w:rPr>
              <w:sym w:font="Wingdings" w:char="F020"/>
            </w:r>
          </w:p>
        </w:tc>
      </w:tr>
      <w:tr w:rsidR="00C96FC4" w:rsidRPr="00C96FC4" w:rsidTr="00627444">
        <w:trPr>
          <w:trHeight w:val="42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bidi w:val="0"/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t>1</w:t>
            </w:r>
            <w:r w:rsidR="009A57D7">
              <w:rPr>
                <w:rFonts w:eastAsia="Calibri" w:hint="cs"/>
                <w:color w:val="000000"/>
                <w:rtl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0C6F3C" w:rsidP="009A57D7">
            <w:pPr>
              <w:spacing w:before="6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C96FC4"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both"/>
              <w:rPr>
                <w:rFonts w:eastAsia="Calibri"/>
                <w:color w:val="000000"/>
                <w:rtl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  <w:r w:rsidR="000C6F3C"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0C6F3C" w:rsidP="009A57D7">
            <w:pPr>
              <w:spacing w:before="6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0C6F3C" w:rsidP="009A57D7">
            <w:pPr>
              <w:spacing w:before="6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C96FC4"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both"/>
              <w:rPr>
                <w:rFonts w:eastAsia="Calibri"/>
                <w:color w:val="000000"/>
                <w:rtl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732C3F" w:rsidP="009A57D7">
            <w:pPr>
              <w:spacing w:before="6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C96FC4"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732C3F" w:rsidP="009A57D7">
            <w:pPr>
              <w:spacing w:before="6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C96FC4"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6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732C3F" w:rsidP="009A57D7">
            <w:pPr>
              <w:spacing w:before="6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C96FC4" w:rsidRPr="00C96FC4">
              <w:rPr>
                <w:rFonts w:eastAsia="Calibri"/>
                <w:color w:val="000000"/>
              </w:rPr>
              <w:sym w:font="Wingdings" w:char="F020"/>
            </w:r>
          </w:p>
        </w:tc>
      </w:tr>
      <w:tr w:rsidR="00C96FC4" w:rsidRPr="00C96FC4" w:rsidTr="00627444">
        <w:trPr>
          <w:trHeight w:val="42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bidi w:val="0"/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t>1</w:t>
            </w:r>
            <w:r w:rsidR="009A57D7">
              <w:rPr>
                <w:rFonts w:eastAsia="Calibri" w:hint="cs"/>
                <w:color w:val="000000"/>
                <w:rtl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  <w:r w:rsidR="00732C3F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  <w:r w:rsidR="00732C3F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732C3F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732C3F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C96FC4"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  <w:r w:rsidR="00732C3F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  <w:r w:rsidR="00732C3F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732C3F" w:rsidP="009A57D7">
            <w:pPr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C96FC4" w:rsidRPr="00C96FC4">
              <w:rPr>
                <w:rFonts w:eastAsia="Calibri"/>
                <w:color w:val="000000"/>
              </w:rPr>
              <w:sym w:font="Wingdings" w:char="F020"/>
            </w:r>
          </w:p>
        </w:tc>
      </w:tr>
      <w:tr w:rsidR="00C96FC4" w:rsidRPr="00C96FC4" w:rsidTr="00627444">
        <w:trPr>
          <w:trHeight w:val="42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bidi w:val="0"/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  <w:rtl/>
              </w:rPr>
              <w:t>1</w:t>
            </w:r>
            <w:r w:rsidR="009A57D7">
              <w:rPr>
                <w:rFonts w:eastAsia="Calibri" w:hint="cs"/>
                <w:color w:val="000000"/>
                <w:rtl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  <w:r w:rsidR="00732C3F"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  <w:r w:rsidR="00732C3F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732C3F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  <w:r w:rsidR="00732C3F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732C3F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  <w:r w:rsidR="00732C3F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732C3F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C96FC4"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  <w:r w:rsidR="00732C3F"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  <w:r w:rsidR="00732C3F">
              <w:rPr>
                <w:rFonts w:eastAsia="Calibri"/>
                <w:color w:val="000000"/>
              </w:rPr>
              <w:sym w:font="Wingdings" w:char="F0FC"/>
            </w:r>
          </w:p>
        </w:tc>
      </w:tr>
      <w:tr w:rsidR="00C96FC4" w:rsidRPr="00C96FC4" w:rsidTr="00627444">
        <w:trPr>
          <w:trHeight w:val="42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C4" w:rsidRPr="00C96FC4" w:rsidRDefault="00C96FC4" w:rsidP="009A57D7">
            <w:pPr>
              <w:bidi w:val="0"/>
              <w:spacing w:before="40" w:after="40" w:line="259" w:lineRule="auto"/>
              <w:jc w:val="center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  <w:rtl/>
              </w:rPr>
              <w:t>1</w:t>
            </w:r>
            <w:r w:rsidR="009A57D7">
              <w:rPr>
                <w:rFonts w:eastAsia="Calibri" w:hint="cs"/>
                <w:color w:val="000000"/>
                <w:rtl/>
              </w:rPr>
              <w:t>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3156DD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3156DD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C96FC4"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  <w:r w:rsidR="003156DD"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  <w:r w:rsidR="003156D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  <w:r w:rsidR="003156D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3156DD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C96FC4"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  <w:r w:rsidR="003156DD"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  <w:r w:rsidR="003156D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3156DD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  <w:r w:rsidR="00C96FC4"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C4" w:rsidRPr="00C96FC4" w:rsidRDefault="00C96FC4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  <w:r w:rsidRPr="00C96FC4">
              <w:rPr>
                <w:rFonts w:eastAsia="Calibri"/>
                <w:color w:val="000000"/>
              </w:rPr>
              <w:sym w:font="Wingdings" w:char="F020"/>
            </w:r>
            <w:r w:rsidR="003156DD">
              <w:rPr>
                <w:rFonts w:eastAsia="Calibri" w:hint="cs"/>
                <w:color w:val="000000"/>
              </w:rPr>
              <w:sym w:font="Wingdings" w:char="F0FC"/>
            </w:r>
          </w:p>
        </w:tc>
      </w:tr>
      <w:tr w:rsidR="00EB6D06" w:rsidRPr="00C96FC4" w:rsidTr="00627444">
        <w:trPr>
          <w:trHeight w:val="42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06" w:rsidRPr="00C96FC4" w:rsidRDefault="009A57D7" w:rsidP="009A57D7">
            <w:pPr>
              <w:bidi w:val="0"/>
              <w:spacing w:before="40" w:after="40" w:line="259" w:lineRule="auto"/>
              <w:jc w:val="center"/>
              <w:rPr>
                <w:rFonts w:eastAsia="Calibri"/>
                <w:color w:val="000000"/>
                <w:rtl/>
              </w:rPr>
            </w:pPr>
            <w:r>
              <w:rPr>
                <w:rFonts w:eastAsia="Calibri"/>
                <w:color w:val="000000"/>
              </w:rPr>
              <w:t>15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6" w:rsidRPr="00C96FC4" w:rsidRDefault="00732C3F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6" w:rsidRPr="00C96FC4" w:rsidRDefault="00732C3F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6" w:rsidRPr="00C96FC4" w:rsidRDefault="00732C3F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6" w:rsidRPr="00C96FC4" w:rsidRDefault="00732C3F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6" w:rsidRPr="00C96FC4" w:rsidRDefault="00732C3F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6" w:rsidRPr="00C96FC4" w:rsidRDefault="00732C3F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6" w:rsidRPr="00C96FC4" w:rsidRDefault="00732C3F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6" w:rsidRPr="00C96FC4" w:rsidRDefault="00732C3F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6" w:rsidRPr="00C96FC4" w:rsidRDefault="00732C3F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6" w:rsidRPr="00C96FC4" w:rsidRDefault="00732C3F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6" w:rsidRPr="00C96FC4" w:rsidRDefault="00732C3F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6" w:rsidRPr="00C96FC4" w:rsidRDefault="00732C3F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6" w:rsidRPr="00C96FC4" w:rsidRDefault="00732C3F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6" w:rsidRPr="00C96FC4" w:rsidRDefault="00732C3F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6" w:rsidRPr="00C96FC4" w:rsidRDefault="00732C3F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6" w:rsidRPr="00C96FC4" w:rsidRDefault="00732C3F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6" w:rsidRPr="00C96FC4" w:rsidRDefault="00732C3F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6" w:rsidRPr="00C96FC4" w:rsidRDefault="00732C3F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6" w:rsidRPr="00C96FC4" w:rsidRDefault="00732C3F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06" w:rsidRPr="00C96FC4" w:rsidRDefault="00732C3F" w:rsidP="009A57D7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sym w:font="Wingdings" w:char="F0FC"/>
            </w:r>
          </w:p>
        </w:tc>
      </w:tr>
      <w:tr w:rsidR="009A57D7" w:rsidRPr="00C96FC4" w:rsidTr="009A57D7">
        <w:trPr>
          <w:trHeight w:val="426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D7" w:rsidRPr="00EB6D06" w:rsidRDefault="009A57D7" w:rsidP="009A57D7">
            <w:pPr>
              <w:spacing w:before="40" w:after="40" w:line="259" w:lineRule="auto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 w:hint="cs"/>
                <w:b/>
                <w:bCs/>
                <w:color w:val="000000"/>
                <w:rtl/>
              </w:rPr>
              <w:t>16</w:t>
            </w:r>
          </w:p>
        </w:tc>
        <w:tc>
          <w:tcPr>
            <w:tcW w:w="1175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D7" w:rsidRPr="00EB6D06" w:rsidRDefault="009A57D7" w:rsidP="009A57D7">
            <w:pPr>
              <w:spacing w:before="40" w:after="40" w:line="259" w:lineRule="auto"/>
              <w:jc w:val="center"/>
              <w:rPr>
                <w:rFonts w:eastAsia="Calibri"/>
                <w:b/>
                <w:bCs/>
                <w:color w:val="000000"/>
              </w:rPr>
            </w:pPr>
            <w:r w:rsidRPr="00EB6D06">
              <w:rPr>
                <w:rFonts w:eastAsia="Calibri" w:hint="cs"/>
                <w:b/>
                <w:bCs/>
                <w:color w:val="000000"/>
                <w:rtl/>
              </w:rPr>
              <w:t>الامتحان النهائي</w:t>
            </w:r>
          </w:p>
        </w:tc>
      </w:tr>
    </w:tbl>
    <w:p w:rsidR="00A91625" w:rsidRPr="009A57D7" w:rsidRDefault="00A91625" w:rsidP="009A57D7">
      <w:pPr>
        <w:bidi w:val="0"/>
        <w:rPr>
          <w:rFonts w:ascii="Trebuchet MS" w:hAnsi="Trebuchet MS" w:cs="AL-Mateen"/>
          <w:sz w:val="32"/>
          <w:szCs w:val="32"/>
          <w:u w:val="single"/>
          <w:lang w:bidi="ar-LY"/>
        </w:rPr>
      </w:pPr>
    </w:p>
    <w:sectPr w:rsidR="00A91625" w:rsidRPr="009A57D7" w:rsidSect="004C37F6">
      <w:footerReference w:type="default" r:id="rId13"/>
      <w:pgSz w:w="16838" w:h="11906" w:orient="landscape"/>
      <w:pgMar w:top="1259" w:right="1196" w:bottom="1469" w:left="97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763" w:rsidRDefault="00A85763">
      <w:r>
        <w:separator/>
      </w:r>
    </w:p>
  </w:endnote>
  <w:endnote w:type="continuationSeparator" w:id="0">
    <w:p w:rsidR="00A85763" w:rsidRDefault="00A8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 Chancery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444" w:rsidRDefault="00627444">
    <w:pPr>
      <w:pStyle w:val="a3"/>
      <w:framePr w:wrap="around" w:vAnchor="text" w:hAnchor="text" w:xAlign="center" w:y="1"/>
      <w:rPr>
        <w:rStyle w:val="a5"/>
        <w:rtl/>
      </w:rPr>
    </w:pPr>
    <w:r>
      <w:rPr>
        <w:rStyle w:val="a5"/>
        <w:rFonts w:hint="cs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Fonts w:hint="cs"/>
        <w:rtl/>
      </w:rPr>
      <w:fldChar w:fldCharType="end"/>
    </w:r>
  </w:p>
  <w:p w:rsidR="00627444" w:rsidRDefault="00627444">
    <w:pPr>
      <w:pStyle w:val="a3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444" w:rsidRPr="009C3474" w:rsidRDefault="00627444" w:rsidP="00EA0CDD">
    <w:pPr>
      <w:pStyle w:val="a3"/>
      <w:tabs>
        <w:tab w:val="clear" w:pos="4153"/>
        <w:tab w:val="clear" w:pos="8306"/>
        <w:tab w:val="center" w:pos="4590"/>
        <w:tab w:val="right" w:pos="9180"/>
      </w:tabs>
      <w:rPr>
        <w:rtl/>
      </w:rPr>
    </w:pPr>
    <w:r w:rsidRPr="003D57CD">
      <w:rPr>
        <w:rtl/>
      </w:rPr>
      <w:t xml:space="preserve">رقم النموذج </w:t>
    </w:r>
    <w:proofErr w:type="spellStart"/>
    <w:r w:rsidRPr="003D57CD">
      <w:rPr>
        <w:rtl/>
      </w:rPr>
      <w:t>أ.ت.ع</w:t>
    </w:r>
    <w:proofErr w:type="spellEnd"/>
    <w:r>
      <w:rPr>
        <w:rFonts w:hint="cs"/>
        <w:rtl/>
      </w:rPr>
      <w:t>(</w:t>
    </w:r>
    <w:r w:rsidRPr="003D57CD">
      <w:rPr>
        <w:rtl/>
      </w:rPr>
      <w:t>61</w:t>
    </w:r>
    <w:r>
      <w:rPr>
        <w:rFonts w:hint="cs"/>
        <w:rtl/>
      </w:rPr>
      <w:t>)</w:t>
    </w:r>
    <w:r>
      <w:rPr>
        <w:rtl/>
      </w:rPr>
      <w:tab/>
      <w:t xml:space="preserve">تاريخ التعديل </w:t>
    </w:r>
    <w:r>
      <w:rPr>
        <w:rFonts w:hint="cs"/>
        <w:rtl/>
      </w:rPr>
      <w:t>25/10/2025</w:t>
    </w:r>
    <w:r>
      <w:rPr>
        <w:rtl/>
      </w:rPr>
      <w:tab/>
    </w:r>
    <w:r>
      <w:rPr>
        <w:rFonts w:hint="cs"/>
        <w:b/>
        <w:rtl/>
      </w:rPr>
      <w:t xml:space="preserve">صفحة </w:t>
    </w:r>
    <w:r w:rsidRPr="009C3474">
      <w:rPr>
        <w:b/>
      </w:rPr>
      <w:fldChar w:fldCharType="begin"/>
    </w:r>
    <w:r w:rsidRPr="009C3474">
      <w:rPr>
        <w:b/>
      </w:rPr>
      <w:instrText xml:space="preserve"> PAGE  \* Arabic  \* MERGEFORMAT </w:instrText>
    </w:r>
    <w:r w:rsidRPr="009C3474">
      <w:rPr>
        <w:b/>
      </w:rPr>
      <w:fldChar w:fldCharType="separate"/>
    </w:r>
    <w:r w:rsidR="00420F3E">
      <w:rPr>
        <w:b/>
        <w:noProof/>
      </w:rPr>
      <w:t>5</w:t>
    </w:r>
    <w:r w:rsidRPr="009C3474">
      <w:rPr>
        <w:b/>
      </w:rPr>
      <w:fldChar w:fldCharType="end"/>
    </w:r>
    <w:r>
      <w:rPr>
        <w:rFonts w:hint="cs"/>
        <w:b/>
        <w:rtl/>
      </w:rPr>
      <w:t xml:space="preserve">من </w:t>
    </w:r>
    <w:fldSimple w:instr=" NUMPAGES  \* Arabic  \* MERGEFORMAT ">
      <w:r w:rsidR="00420F3E" w:rsidRPr="00420F3E">
        <w:rPr>
          <w:b/>
          <w:noProof/>
        </w:rPr>
        <w:t>9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444" w:rsidRPr="009C3474" w:rsidRDefault="00627444" w:rsidP="00EA0CDD">
    <w:pPr>
      <w:pStyle w:val="a3"/>
      <w:tabs>
        <w:tab w:val="clear" w:pos="4153"/>
        <w:tab w:val="clear" w:pos="8306"/>
        <w:tab w:val="center" w:pos="4590"/>
        <w:tab w:val="right" w:pos="9180"/>
      </w:tabs>
      <w:rPr>
        <w:rtl/>
      </w:rPr>
    </w:pPr>
    <w:r w:rsidRPr="003D57CD">
      <w:rPr>
        <w:rtl/>
      </w:rPr>
      <w:t xml:space="preserve">رقم النموذج </w:t>
    </w:r>
    <w:proofErr w:type="spellStart"/>
    <w:r w:rsidRPr="003D57CD">
      <w:rPr>
        <w:rtl/>
      </w:rPr>
      <w:t>أ.ت.ع</w:t>
    </w:r>
    <w:proofErr w:type="spellEnd"/>
    <w:r>
      <w:rPr>
        <w:rFonts w:hint="cs"/>
        <w:rtl/>
      </w:rPr>
      <w:t>(</w:t>
    </w:r>
    <w:r w:rsidRPr="003D57CD">
      <w:rPr>
        <w:rtl/>
      </w:rPr>
      <w:t>61</w:t>
    </w:r>
    <w:r>
      <w:rPr>
        <w:rFonts w:hint="cs"/>
        <w:rtl/>
      </w:rPr>
      <w:t>)</w:t>
    </w:r>
    <w:r>
      <w:rPr>
        <w:rtl/>
      </w:rPr>
      <w:tab/>
      <w:t xml:space="preserve">تاريخ التعديل </w:t>
    </w:r>
    <w:r>
      <w:rPr>
        <w:rFonts w:hint="cs"/>
        <w:rtl/>
      </w:rPr>
      <w:t>26/05/2013</w:t>
    </w:r>
    <w:r>
      <w:rPr>
        <w:rtl/>
      </w:rPr>
      <w:tab/>
    </w:r>
    <w:r>
      <w:rPr>
        <w:rFonts w:hint="cs"/>
        <w:b/>
        <w:rtl/>
      </w:rPr>
      <w:tab/>
    </w:r>
    <w:r>
      <w:rPr>
        <w:rFonts w:hint="cs"/>
        <w:b/>
        <w:rtl/>
      </w:rPr>
      <w:tab/>
    </w:r>
    <w:r>
      <w:rPr>
        <w:rFonts w:hint="cs"/>
        <w:b/>
        <w:rtl/>
      </w:rPr>
      <w:tab/>
    </w:r>
    <w:r>
      <w:rPr>
        <w:rFonts w:hint="cs"/>
        <w:b/>
        <w:rtl/>
      </w:rPr>
      <w:tab/>
    </w:r>
    <w:r>
      <w:rPr>
        <w:rFonts w:hint="cs"/>
        <w:b/>
        <w:rtl/>
      </w:rPr>
      <w:tab/>
    </w:r>
    <w:r>
      <w:rPr>
        <w:rFonts w:hint="cs"/>
        <w:b/>
        <w:rtl/>
      </w:rPr>
      <w:tab/>
      <w:t xml:space="preserve">صفحة </w:t>
    </w:r>
    <w:r w:rsidRPr="009C3474">
      <w:rPr>
        <w:b/>
      </w:rPr>
      <w:fldChar w:fldCharType="begin"/>
    </w:r>
    <w:r w:rsidRPr="009C3474">
      <w:rPr>
        <w:b/>
      </w:rPr>
      <w:instrText xml:space="preserve"> PAGE  \* Arabic  \* MERGEFORMAT </w:instrText>
    </w:r>
    <w:r w:rsidRPr="009C3474">
      <w:rPr>
        <w:b/>
      </w:rPr>
      <w:fldChar w:fldCharType="separate"/>
    </w:r>
    <w:r w:rsidR="00420F3E">
      <w:rPr>
        <w:b/>
        <w:noProof/>
      </w:rPr>
      <w:t>9</w:t>
    </w:r>
    <w:r w:rsidRPr="009C3474">
      <w:rPr>
        <w:b/>
      </w:rPr>
      <w:fldChar w:fldCharType="end"/>
    </w:r>
    <w:r>
      <w:rPr>
        <w:rFonts w:hint="cs"/>
        <w:b/>
        <w:rtl/>
      </w:rPr>
      <w:t xml:space="preserve">من </w:t>
    </w:r>
    <w:fldSimple w:instr=" NUMPAGES  \* Arabic  \* MERGEFORMAT ">
      <w:r w:rsidR="00420F3E" w:rsidRPr="00420F3E">
        <w:rPr>
          <w:b/>
          <w:noProof/>
        </w:rPr>
        <w:t>9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763" w:rsidRDefault="00A85763">
      <w:r>
        <w:separator/>
      </w:r>
    </w:p>
  </w:footnote>
  <w:footnote w:type="continuationSeparator" w:id="0">
    <w:p w:rsidR="00A85763" w:rsidRDefault="00A85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7C80"/>
    <w:multiLevelType w:val="hybridMultilevel"/>
    <w:tmpl w:val="448E81A4"/>
    <w:lvl w:ilvl="0" w:tplc="155E1678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95458"/>
    <w:multiLevelType w:val="hybridMultilevel"/>
    <w:tmpl w:val="6B10E3B8"/>
    <w:lvl w:ilvl="0" w:tplc="93D49EA4">
      <w:start w:val="3"/>
      <w:numFmt w:val="bullet"/>
      <w:lvlText w:val="-"/>
      <w:lvlJc w:val="left"/>
      <w:pPr>
        <w:ind w:left="720" w:hanging="360"/>
      </w:pPr>
      <w:rPr>
        <w:rFonts w:ascii="Black Chancery" w:eastAsia="Times New Roman" w:hAnsi="Black Chancery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70EBB"/>
    <w:multiLevelType w:val="hybridMultilevel"/>
    <w:tmpl w:val="93049E96"/>
    <w:lvl w:ilvl="0" w:tplc="04090009">
      <w:start w:val="1"/>
      <w:numFmt w:val="bullet"/>
      <w:lvlText w:val=""/>
      <w:lvlJc w:val="left"/>
      <w:pPr>
        <w:ind w:left="6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3">
    <w:nsid w:val="185E742D"/>
    <w:multiLevelType w:val="hybridMultilevel"/>
    <w:tmpl w:val="565EE15A"/>
    <w:lvl w:ilvl="0" w:tplc="04090019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0A5A11"/>
    <w:multiLevelType w:val="hybridMultilevel"/>
    <w:tmpl w:val="BBC86BB2"/>
    <w:lvl w:ilvl="0" w:tplc="3EACD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9D719E"/>
    <w:multiLevelType w:val="hybridMultilevel"/>
    <w:tmpl w:val="565EE15A"/>
    <w:lvl w:ilvl="0" w:tplc="04090019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9E63BC"/>
    <w:multiLevelType w:val="multilevel"/>
    <w:tmpl w:val="BB5E9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2172E0"/>
    <w:multiLevelType w:val="hybridMultilevel"/>
    <w:tmpl w:val="893EB088"/>
    <w:lvl w:ilvl="0" w:tplc="F17A578E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D7655"/>
    <w:multiLevelType w:val="hybridMultilevel"/>
    <w:tmpl w:val="2E1E96BC"/>
    <w:lvl w:ilvl="0" w:tplc="0409000F">
      <w:start w:val="1"/>
      <w:numFmt w:val="decimal"/>
      <w:lvlText w:val="%1."/>
      <w:lvlJc w:val="left"/>
      <w:pPr>
        <w:ind w:left="686" w:hanging="360"/>
      </w:pPr>
    </w:lvl>
    <w:lvl w:ilvl="1" w:tplc="4D763728">
      <w:start w:val="1"/>
      <w:numFmt w:val="decimal"/>
      <w:lvlText w:val="%2."/>
      <w:lvlJc w:val="left"/>
      <w:pPr>
        <w:ind w:left="14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9">
    <w:nsid w:val="247B4B3B"/>
    <w:multiLevelType w:val="hybridMultilevel"/>
    <w:tmpl w:val="565EE15A"/>
    <w:lvl w:ilvl="0" w:tplc="04090019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1F5AB5"/>
    <w:multiLevelType w:val="multilevel"/>
    <w:tmpl w:val="23AA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AB60CC"/>
    <w:multiLevelType w:val="multilevel"/>
    <w:tmpl w:val="5676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290DA2"/>
    <w:multiLevelType w:val="multilevel"/>
    <w:tmpl w:val="68667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E802B0"/>
    <w:multiLevelType w:val="hybridMultilevel"/>
    <w:tmpl w:val="0316CE08"/>
    <w:lvl w:ilvl="0" w:tplc="0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4">
    <w:nsid w:val="40C8706D"/>
    <w:multiLevelType w:val="multilevel"/>
    <w:tmpl w:val="BA3E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506B9E"/>
    <w:multiLevelType w:val="hybridMultilevel"/>
    <w:tmpl w:val="8D382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874BFA"/>
    <w:multiLevelType w:val="hybridMultilevel"/>
    <w:tmpl w:val="F4E8120E"/>
    <w:lvl w:ilvl="0" w:tplc="04090009">
      <w:start w:val="1"/>
      <w:numFmt w:val="bullet"/>
      <w:lvlText w:val=""/>
      <w:lvlJc w:val="left"/>
      <w:pPr>
        <w:ind w:left="7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7">
    <w:nsid w:val="50830A90"/>
    <w:multiLevelType w:val="multilevel"/>
    <w:tmpl w:val="DBC80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784C07"/>
    <w:multiLevelType w:val="hybridMultilevel"/>
    <w:tmpl w:val="565EE15A"/>
    <w:lvl w:ilvl="0" w:tplc="04090019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827C90"/>
    <w:multiLevelType w:val="multilevel"/>
    <w:tmpl w:val="E0D4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A82886"/>
    <w:multiLevelType w:val="multilevel"/>
    <w:tmpl w:val="8A3A4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B46C59"/>
    <w:multiLevelType w:val="hybridMultilevel"/>
    <w:tmpl w:val="CE5C2B00"/>
    <w:lvl w:ilvl="0" w:tplc="AF526E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0C7F52"/>
    <w:multiLevelType w:val="hybridMultilevel"/>
    <w:tmpl w:val="DEBC7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BE5F58"/>
    <w:multiLevelType w:val="hybridMultilevel"/>
    <w:tmpl w:val="EE50315E"/>
    <w:lvl w:ilvl="0" w:tplc="20BACEC8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62556C"/>
    <w:multiLevelType w:val="hybridMultilevel"/>
    <w:tmpl w:val="565EE15A"/>
    <w:lvl w:ilvl="0" w:tplc="04090019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2E4F14"/>
    <w:multiLevelType w:val="multilevel"/>
    <w:tmpl w:val="FEA0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D73044"/>
    <w:multiLevelType w:val="hybridMultilevel"/>
    <w:tmpl w:val="D7520E3A"/>
    <w:lvl w:ilvl="0" w:tplc="164CC220">
      <w:start w:val="1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352176"/>
    <w:multiLevelType w:val="hybridMultilevel"/>
    <w:tmpl w:val="CE7620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D76DC6"/>
    <w:multiLevelType w:val="hybridMultilevel"/>
    <w:tmpl w:val="5D1439FA"/>
    <w:lvl w:ilvl="0" w:tplc="20BACEC8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1314423"/>
    <w:multiLevelType w:val="hybridMultilevel"/>
    <w:tmpl w:val="28C6876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181BE3"/>
    <w:multiLevelType w:val="multilevel"/>
    <w:tmpl w:val="079A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8CD1CF0"/>
    <w:multiLevelType w:val="hybridMultilevel"/>
    <w:tmpl w:val="A4F6198A"/>
    <w:lvl w:ilvl="0" w:tplc="04090009">
      <w:start w:val="1"/>
      <w:numFmt w:val="bullet"/>
      <w:lvlText w:val=""/>
      <w:lvlJc w:val="left"/>
      <w:pPr>
        <w:ind w:left="6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32">
    <w:nsid w:val="78E2486D"/>
    <w:multiLevelType w:val="hybridMultilevel"/>
    <w:tmpl w:val="565EE15A"/>
    <w:lvl w:ilvl="0" w:tplc="04090019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A961897"/>
    <w:multiLevelType w:val="hybridMultilevel"/>
    <w:tmpl w:val="64E647C2"/>
    <w:lvl w:ilvl="0" w:tplc="04090019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BE2830"/>
    <w:multiLevelType w:val="hybridMultilevel"/>
    <w:tmpl w:val="7430C0D4"/>
    <w:lvl w:ilvl="0" w:tplc="C3E0FD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8D0892"/>
    <w:multiLevelType w:val="hybridMultilevel"/>
    <w:tmpl w:val="5ACEF1CC"/>
    <w:lvl w:ilvl="0" w:tplc="E09EC09A">
      <w:start w:val="1"/>
      <w:numFmt w:val="decimal"/>
      <w:lvlText w:val="%1-"/>
      <w:lvlJc w:val="left"/>
      <w:pPr>
        <w:ind w:left="720" w:hanging="360"/>
      </w:pPr>
      <w:rPr>
        <w:rFonts w:ascii="Black Chancery" w:hAnsi="Black Chancery" w:cs="Courier New" w:hint="default"/>
        <w:b/>
        <w:i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9"/>
  </w:num>
  <w:num w:numId="3">
    <w:abstractNumId w:val="28"/>
  </w:num>
  <w:num w:numId="4">
    <w:abstractNumId w:val="5"/>
  </w:num>
  <w:num w:numId="5">
    <w:abstractNumId w:val="23"/>
  </w:num>
  <w:num w:numId="6">
    <w:abstractNumId w:val="16"/>
  </w:num>
  <w:num w:numId="7">
    <w:abstractNumId w:val="29"/>
  </w:num>
  <w:num w:numId="8">
    <w:abstractNumId w:val="27"/>
  </w:num>
  <w:num w:numId="9">
    <w:abstractNumId w:val="33"/>
  </w:num>
  <w:num w:numId="10">
    <w:abstractNumId w:val="7"/>
  </w:num>
  <w:num w:numId="11">
    <w:abstractNumId w:val="18"/>
  </w:num>
  <w:num w:numId="12">
    <w:abstractNumId w:val="3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3"/>
  </w:num>
  <w:num w:numId="16">
    <w:abstractNumId w:val="9"/>
  </w:num>
  <w:num w:numId="17">
    <w:abstractNumId w:val="26"/>
  </w:num>
  <w:num w:numId="18">
    <w:abstractNumId w:val="0"/>
  </w:num>
  <w:num w:numId="19">
    <w:abstractNumId w:val="35"/>
  </w:num>
  <w:num w:numId="20">
    <w:abstractNumId w:val="1"/>
  </w:num>
  <w:num w:numId="21">
    <w:abstractNumId w:val="34"/>
  </w:num>
  <w:num w:numId="22">
    <w:abstractNumId w:val="4"/>
  </w:num>
  <w:num w:numId="23">
    <w:abstractNumId w:val="21"/>
  </w:num>
  <w:num w:numId="24">
    <w:abstractNumId w:val="15"/>
  </w:num>
  <w:num w:numId="25">
    <w:abstractNumId w:val="22"/>
  </w:num>
  <w:num w:numId="26">
    <w:abstractNumId w:val="2"/>
  </w:num>
  <w:num w:numId="27">
    <w:abstractNumId w:val="31"/>
  </w:num>
  <w:num w:numId="28">
    <w:abstractNumId w:val="8"/>
  </w:num>
  <w:num w:numId="29">
    <w:abstractNumId w:val="13"/>
  </w:num>
  <w:num w:numId="30">
    <w:abstractNumId w:val="30"/>
  </w:num>
  <w:num w:numId="31">
    <w:abstractNumId w:val="12"/>
  </w:num>
  <w:num w:numId="32">
    <w:abstractNumId w:val="17"/>
  </w:num>
  <w:num w:numId="33">
    <w:abstractNumId w:val="6"/>
  </w:num>
  <w:num w:numId="34">
    <w:abstractNumId w:val="20"/>
  </w:num>
  <w:num w:numId="35">
    <w:abstractNumId w:val="11"/>
  </w:num>
  <w:num w:numId="36">
    <w:abstractNumId w:val="19"/>
  </w:num>
  <w:num w:numId="37">
    <w:abstractNumId w:val="10"/>
  </w:num>
  <w:num w:numId="38">
    <w:abstractNumId w:val="14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4D"/>
    <w:rsid w:val="00001993"/>
    <w:rsid w:val="00002D77"/>
    <w:rsid w:val="00013181"/>
    <w:rsid w:val="00013768"/>
    <w:rsid w:val="000302B0"/>
    <w:rsid w:val="00032784"/>
    <w:rsid w:val="00043EB8"/>
    <w:rsid w:val="00050721"/>
    <w:rsid w:val="00054203"/>
    <w:rsid w:val="000578A4"/>
    <w:rsid w:val="000760FF"/>
    <w:rsid w:val="00077276"/>
    <w:rsid w:val="00082600"/>
    <w:rsid w:val="00084583"/>
    <w:rsid w:val="00090CEE"/>
    <w:rsid w:val="00093460"/>
    <w:rsid w:val="00095044"/>
    <w:rsid w:val="000A0FAB"/>
    <w:rsid w:val="000A128A"/>
    <w:rsid w:val="000A14A1"/>
    <w:rsid w:val="000A40E8"/>
    <w:rsid w:val="000A77DA"/>
    <w:rsid w:val="000B0A04"/>
    <w:rsid w:val="000B7538"/>
    <w:rsid w:val="000C4FCD"/>
    <w:rsid w:val="000C62EE"/>
    <w:rsid w:val="000C6F3C"/>
    <w:rsid w:val="000D0E82"/>
    <w:rsid w:val="000D470F"/>
    <w:rsid w:val="000D799E"/>
    <w:rsid w:val="000E342B"/>
    <w:rsid w:val="000E6938"/>
    <w:rsid w:val="000F502F"/>
    <w:rsid w:val="000F5FAB"/>
    <w:rsid w:val="000F7EB8"/>
    <w:rsid w:val="001133E8"/>
    <w:rsid w:val="001153A8"/>
    <w:rsid w:val="00120E36"/>
    <w:rsid w:val="001238DA"/>
    <w:rsid w:val="00127EAF"/>
    <w:rsid w:val="00134038"/>
    <w:rsid w:val="001368FB"/>
    <w:rsid w:val="00157F54"/>
    <w:rsid w:val="001609E4"/>
    <w:rsid w:val="00160FA2"/>
    <w:rsid w:val="001636CF"/>
    <w:rsid w:val="00165FF7"/>
    <w:rsid w:val="001745A4"/>
    <w:rsid w:val="0017711A"/>
    <w:rsid w:val="001815C8"/>
    <w:rsid w:val="001829FA"/>
    <w:rsid w:val="00191FD7"/>
    <w:rsid w:val="001A7C0D"/>
    <w:rsid w:val="001B02D7"/>
    <w:rsid w:val="001B1157"/>
    <w:rsid w:val="001B39C0"/>
    <w:rsid w:val="001C54BD"/>
    <w:rsid w:val="001C5978"/>
    <w:rsid w:val="001D09B2"/>
    <w:rsid w:val="001D0A6F"/>
    <w:rsid w:val="001E042C"/>
    <w:rsid w:val="001E57EA"/>
    <w:rsid w:val="001F38A0"/>
    <w:rsid w:val="001F6311"/>
    <w:rsid w:val="00213BDD"/>
    <w:rsid w:val="00224482"/>
    <w:rsid w:val="00226B26"/>
    <w:rsid w:val="00234AFB"/>
    <w:rsid w:val="00234CA7"/>
    <w:rsid w:val="002375E9"/>
    <w:rsid w:val="00253542"/>
    <w:rsid w:val="00263487"/>
    <w:rsid w:val="00271FE3"/>
    <w:rsid w:val="0027482E"/>
    <w:rsid w:val="00276555"/>
    <w:rsid w:val="002909DC"/>
    <w:rsid w:val="0029230C"/>
    <w:rsid w:val="00292F5A"/>
    <w:rsid w:val="00293097"/>
    <w:rsid w:val="00293CD7"/>
    <w:rsid w:val="002A3150"/>
    <w:rsid w:val="002C6521"/>
    <w:rsid w:val="002D190E"/>
    <w:rsid w:val="002D1BCF"/>
    <w:rsid w:val="002D6D57"/>
    <w:rsid w:val="002F2C2D"/>
    <w:rsid w:val="002F39A7"/>
    <w:rsid w:val="002F46A6"/>
    <w:rsid w:val="00302F15"/>
    <w:rsid w:val="00312C0B"/>
    <w:rsid w:val="00315593"/>
    <w:rsid w:val="003156DD"/>
    <w:rsid w:val="00322AA9"/>
    <w:rsid w:val="003374F7"/>
    <w:rsid w:val="00342033"/>
    <w:rsid w:val="00343D85"/>
    <w:rsid w:val="00347C33"/>
    <w:rsid w:val="00352B2F"/>
    <w:rsid w:val="0035684E"/>
    <w:rsid w:val="0037191C"/>
    <w:rsid w:val="00371EFD"/>
    <w:rsid w:val="003838D4"/>
    <w:rsid w:val="00396C44"/>
    <w:rsid w:val="003A41A4"/>
    <w:rsid w:val="003B514F"/>
    <w:rsid w:val="003B6831"/>
    <w:rsid w:val="003C6BE8"/>
    <w:rsid w:val="003D00B8"/>
    <w:rsid w:val="003D57CD"/>
    <w:rsid w:val="003D5B5B"/>
    <w:rsid w:val="003F2021"/>
    <w:rsid w:val="003F44F8"/>
    <w:rsid w:val="003F7AC8"/>
    <w:rsid w:val="004165BE"/>
    <w:rsid w:val="004175BF"/>
    <w:rsid w:val="00420F3E"/>
    <w:rsid w:val="00431503"/>
    <w:rsid w:val="00433203"/>
    <w:rsid w:val="00436A11"/>
    <w:rsid w:val="00440B2D"/>
    <w:rsid w:val="00442BA9"/>
    <w:rsid w:val="00456F1A"/>
    <w:rsid w:val="00462A53"/>
    <w:rsid w:val="004645AE"/>
    <w:rsid w:val="0047289E"/>
    <w:rsid w:val="00472C4F"/>
    <w:rsid w:val="0047667A"/>
    <w:rsid w:val="0048643C"/>
    <w:rsid w:val="00487683"/>
    <w:rsid w:val="00487EF1"/>
    <w:rsid w:val="00493010"/>
    <w:rsid w:val="004A13D0"/>
    <w:rsid w:val="004A4783"/>
    <w:rsid w:val="004A55BC"/>
    <w:rsid w:val="004B3AE6"/>
    <w:rsid w:val="004C219C"/>
    <w:rsid w:val="004C37F6"/>
    <w:rsid w:val="004D2B8F"/>
    <w:rsid w:val="004D51A3"/>
    <w:rsid w:val="004D7321"/>
    <w:rsid w:val="004E01F8"/>
    <w:rsid w:val="004E32FF"/>
    <w:rsid w:val="004E6990"/>
    <w:rsid w:val="00523915"/>
    <w:rsid w:val="00523F5F"/>
    <w:rsid w:val="0052780B"/>
    <w:rsid w:val="0053123C"/>
    <w:rsid w:val="00535514"/>
    <w:rsid w:val="005416B7"/>
    <w:rsid w:val="00561431"/>
    <w:rsid w:val="005724BE"/>
    <w:rsid w:val="005763D7"/>
    <w:rsid w:val="00577386"/>
    <w:rsid w:val="00583A8A"/>
    <w:rsid w:val="00583D34"/>
    <w:rsid w:val="005854A3"/>
    <w:rsid w:val="0059387F"/>
    <w:rsid w:val="00596FD5"/>
    <w:rsid w:val="005A042C"/>
    <w:rsid w:val="005A064E"/>
    <w:rsid w:val="005B1C7E"/>
    <w:rsid w:val="005B43C6"/>
    <w:rsid w:val="005B79CD"/>
    <w:rsid w:val="005C071D"/>
    <w:rsid w:val="005C764A"/>
    <w:rsid w:val="005D1070"/>
    <w:rsid w:val="005E7529"/>
    <w:rsid w:val="005F080E"/>
    <w:rsid w:val="005F5FBD"/>
    <w:rsid w:val="005F7603"/>
    <w:rsid w:val="00601F3B"/>
    <w:rsid w:val="006021DF"/>
    <w:rsid w:val="006058A6"/>
    <w:rsid w:val="00613667"/>
    <w:rsid w:val="00616488"/>
    <w:rsid w:val="00620F0B"/>
    <w:rsid w:val="00626D3D"/>
    <w:rsid w:val="00627444"/>
    <w:rsid w:val="00631E5E"/>
    <w:rsid w:val="006323EF"/>
    <w:rsid w:val="0064560C"/>
    <w:rsid w:val="00650EB7"/>
    <w:rsid w:val="00654F92"/>
    <w:rsid w:val="006572E7"/>
    <w:rsid w:val="00657370"/>
    <w:rsid w:val="00661717"/>
    <w:rsid w:val="00663EB9"/>
    <w:rsid w:val="00667610"/>
    <w:rsid w:val="00685735"/>
    <w:rsid w:val="006A1DC6"/>
    <w:rsid w:val="006A448D"/>
    <w:rsid w:val="006B568C"/>
    <w:rsid w:val="006B709C"/>
    <w:rsid w:val="006C4987"/>
    <w:rsid w:val="006C661C"/>
    <w:rsid w:val="006D17B1"/>
    <w:rsid w:val="006D33D5"/>
    <w:rsid w:val="006D3B6D"/>
    <w:rsid w:val="006D771A"/>
    <w:rsid w:val="006E4ABE"/>
    <w:rsid w:val="006F5D45"/>
    <w:rsid w:val="00703D43"/>
    <w:rsid w:val="00711D61"/>
    <w:rsid w:val="007120DA"/>
    <w:rsid w:val="00715866"/>
    <w:rsid w:val="00721A60"/>
    <w:rsid w:val="00732C3F"/>
    <w:rsid w:val="00734107"/>
    <w:rsid w:val="00736291"/>
    <w:rsid w:val="00736922"/>
    <w:rsid w:val="00737490"/>
    <w:rsid w:val="007409F7"/>
    <w:rsid w:val="00765015"/>
    <w:rsid w:val="007708BF"/>
    <w:rsid w:val="0078181C"/>
    <w:rsid w:val="00793D3F"/>
    <w:rsid w:val="007A03C0"/>
    <w:rsid w:val="007A2EF3"/>
    <w:rsid w:val="007C4ABE"/>
    <w:rsid w:val="007C5591"/>
    <w:rsid w:val="007C567B"/>
    <w:rsid w:val="007D0264"/>
    <w:rsid w:val="007D123C"/>
    <w:rsid w:val="007D2313"/>
    <w:rsid w:val="007D4028"/>
    <w:rsid w:val="007D5992"/>
    <w:rsid w:val="007E67C3"/>
    <w:rsid w:val="007F10F4"/>
    <w:rsid w:val="007F3D56"/>
    <w:rsid w:val="008006E5"/>
    <w:rsid w:val="0080425F"/>
    <w:rsid w:val="008131A5"/>
    <w:rsid w:val="00814318"/>
    <w:rsid w:val="00816260"/>
    <w:rsid w:val="0081741B"/>
    <w:rsid w:val="00817DA3"/>
    <w:rsid w:val="00826B0A"/>
    <w:rsid w:val="00827795"/>
    <w:rsid w:val="00837580"/>
    <w:rsid w:val="00844C0D"/>
    <w:rsid w:val="00854A29"/>
    <w:rsid w:val="00856B31"/>
    <w:rsid w:val="008576D3"/>
    <w:rsid w:val="00865094"/>
    <w:rsid w:val="008738A9"/>
    <w:rsid w:val="0087628D"/>
    <w:rsid w:val="00876FEA"/>
    <w:rsid w:val="00881D00"/>
    <w:rsid w:val="00891D31"/>
    <w:rsid w:val="008A4141"/>
    <w:rsid w:val="008A4F01"/>
    <w:rsid w:val="008B2A22"/>
    <w:rsid w:val="008D1C3E"/>
    <w:rsid w:val="008D36BC"/>
    <w:rsid w:val="008E60BD"/>
    <w:rsid w:val="008E71D0"/>
    <w:rsid w:val="008F1009"/>
    <w:rsid w:val="00902F1B"/>
    <w:rsid w:val="00905515"/>
    <w:rsid w:val="00911E9B"/>
    <w:rsid w:val="00924344"/>
    <w:rsid w:val="00932690"/>
    <w:rsid w:val="00936836"/>
    <w:rsid w:val="00944663"/>
    <w:rsid w:val="009462DE"/>
    <w:rsid w:val="0095613A"/>
    <w:rsid w:val="00967862"/>
    <w:rsid w:val="009728E8"/>
    <w:rsid w:val="00972F87"/>
    <w:rsid w:val="009738DB"/>
    <w:rsid w:val="00981FFF"/>
    <w:rsid w:val="00984BA5"/>
    <w:rsid w:val="00986745"/>
    <w:rsid w:val="00986B50"/>
    <w:rsid w:val="0098710F"/>
    <w:rsid w:val="009873ED"/>
    <w:rsid w:val="00995BF7"/>
    <w:rsid w:val="009A3016"/>
    <w:rsid w:val="009A57D7"/>
    <w:rsid w:val="009B3ADA"/>
    <w:rsid w:val="009B5075"/>
    <w:rsid w:val="009B5E06"/>
    <w:rsid w:val="009C3474"/>
    <w:rsid w:val="009C3A46"/>
    <w:rsid w:val="009C4A38"/>
    <w:rsid w:val="009C4D1D"/>
    <w:rsid w:val="009E194B"/>
    <w:rsid w:val="009F1956"/>
    <w:rsid w:val="009F66C4"/>
    <w:rsid w:val="00A00475"/>
    <w:rsid w:val="00A0095B"/>
    <w:rsid w:val="00A02012"/>
    <w:rsid w:val="00A0549E"/>
    <w:rsid w:val="00A07DE6"/>
    <w:rsid w:val="00A13F54"/>
    <w:rsid w:val="00A15362"/>
    <w:rsid w:val="00A21155"/>
    <w:rsid w:val="00A34359"/>
    <w:rsid w:val="00A40945"/>
    <w:rsid w:val="00A42176"/>
    <w:rsid w:val="00A4460B"/>
    <w:rsid w:val="00A50457"/>
    <w:rsid w:val="00A52D29"/>
    <w:rsid w:val="00A606F8"/>
    <w:rsid w:val="00A674F5"/>
    <w:rsid w:val="00A70B95"/>
    <w:rsid w:val="00A73E3B"/>
    <w:rsid w:val="00A73E8B"/>
    <w:rsid w:val="00A7488A"/>
    <w:rsid w:val="00A75FDD"/>
    <w:rsid w:val="00A85763"/>
    <w:rsid w:val="00A91625"/>
    <w:rsid w:val="00AA3501"/>
    <w:rsid w:val="00AC1DA2"/>
    <w:rsid w:val="00AC7523"/>
    <w:rsid w:val="00AC786F"/>
    <w:rsid w:val="00AC7AE5"/>
    <w:rsid w:val="00AC7B22"/>
    <w:rsid w:val="00AD081F"/>
    <w:rsid w:val="00AD096D"/>
    <w:rsid w:val="00AD0E27"/>
    <w:rsid w:val="00AD1FCB"/>
    <w:rsid w:val="00AD45E2"/>
    <w:rsid w:val="00AD7A8F"/>
    <w:rsid w:val="00AE4F0D"/>
    <w:rsid w:val="00AE6A13"/>
    <w:rsid w:val="00AF7328"/>
    <w:rsid w:val="00B009F8"/>
    <w:rsid w:val="00B014BB"/>
    <w:rsid w:val="00B24477"/>
    <w:rsid w:val="00B26068"/>
    <w:rsid w:val="00B810CD"/>
    <w:rsid w:val="00B84E43"/>
    <w:rsid w:val="00B8510A"/>
    <w:rsid w:val="00B95DB8"/>
    <w:rsid w:val="00BB1AC5"/>
    <w:rsid w:val="00BB3C84"/>
    <w:rsid w:val="00BC1119"/>
    <w:rsid w:val="00BC2CE9"/>
    <w:rsid w:val="00BC79B7"/>
    <w:rsid w:val="00BD4661"/>
    <w:rsid w:val="00BE2478"/>
    <w:rsid w:val="00BE3211"/>
    <w:rsid w:val="00C0441E"/>
    <w:rsid w:val="00C046FE"/>
    <w:rsid w:val="00C04C45"/>
    <w:rsid w:val="00C0748F"/>
    <w:rsid w:val="00C10CCD"/>
    <w:rsid w:val="00C11A4E"/>
    <w:rsid w:val="00C11B69"/>
    <w:rsid w:val="00C1283D"/>
    <w:rsid w:val="00C15198"/>
    <w:rsid w:val="00C169C9"/>
    <w:rsid w:val="00C26E46"/>
    <w:rsid w:val="00C27403"/>
    <w:rsid w:val="00C339BD"/>
    <w:rsid w:val="00C46393"/>
    <w:rsid w:val="00C55658"/>
    <w:rsid w:val="00C64C77"/>
    <w:rsid w:val="00C74275"/>
    <w:rsid w:val="00C7559F"/>
    <w:rsid w:val="00C93684"/>
    <w:rsid w:val="00C95009"/>
    <w:rsid w:val="00C95269"/>
    <w:rsid w:val="00C96FC4"/>
    <w:rsid w:val="00C97273"/>
    <w:rsid w:val="00C97837"/>
    <w:rsid w:val="00C97BAF"/>
    <w:rsid w:val="00CA32AA"/>
    <w:rsid w:val="00CA5E80"/>
    <w:rsid w:val="00CB32E3"/>
    <w:rsid w:val="00CD66D4"/>
    <w:rsid w:val="00CE3E4F"/>
    <w:rsid w:val="00CE634D"/>
    <w:rsid w:val="00CE7EBC"/>
    <w:rsid w:val="00CF084D"/>
    <w:rsid w:val="00D037B7"/>
    <w:rsid w:val="00D04810"/>
    <w:rsid w:val="00D06D54"/>
    <w:rsid w:val="00D111A7"/>
    <w:rsid w:val="00D13893"/>
    <w:rsid w:val="00D142E9"/>
    <w:rsid w:val="00D160B5"/>
    <w:rsid w:val="00D215EB"/>
    <w:rsid w:val="00D32ED4"/>
    <w:rsid w:val="00D56CE6"/>
    <w:rsid w:val="00D57300"/>
    <w:rsid w:val="00D83500"/>
    <w:rsid w:val="00D847E6"/>
    <w:rsid w:val="00D87B9B"/>
    <w:rsid w:val="00D9434F"/>
    <w:rsid w:val="00DA0F3B"/>
    <w:rsid w:val="00DA2626"/>
    <w:rsid w:val="00DA5F62"/>
    <w:rsid w:val="00DB6E69"/>
    <w:rsid w:val="00DC4DAE"/>
    <w:rsid w:val="00DC73A1"/>
    <w:rsid w:val="00DE1A43"/>
    <w:rsid w:val="00DE4716"/>
    <w:rsid w:val="00DE532F"/>
    <w:rsid w:val="00DE66C6"/>
    <w:rsid w:val="00DE73E7"/>
    <w:rsid w:val="00DF74BE"/>
    <w:rsid w:val="00DF7F0E"/>
    <w:rsid w:val="00E0354C"/>
    <w:rsid w:val="00E04A6F"/>
    <w:rsid w:val="00E362EE"/>
    <w:rsid w:val="00E430CD"/>
    <w:rsid w:val="00E47365"/>
    <w:rsid w:val="00E55328"/>
    <w:rsid w:val="00E62F4A"/>
    <w:rsid w:val="00E66E63"/>
    <w:rsid w:val="00E67478"/>
    <w:rsid w:val="00E703A0"/>
    <w:rsid w:val="00E80039"/>
    <w:rsid w:val="00E81AFE"/>
    <w:rsid w:val="00E860CC"/>
    <w:rsid w:val="00E86425"/>
    <w:rsid w:val="00E94AD6"/>
    <w:rsid w:val="00EA0CDD"/>
    <w:rsid w:val="00EA375C"/>
    <w:rsid w:val="00EA438A"/>
    <w:rsid w:val="00EA5226"/>
    <w:rsid w:val="00EB1F47"/>
    <w:rsid w:val="00EB243E"/>
    <w:rsid w:val="00EB6D06"/>
    <w:rsid w:val="00EC070B"/>
    <w:rsid w:val="00EC2C92"/>
    <w:rsid w:val="00EC3086"/>
    <w:rsid w:val="00ED38E6"/>
    <w:rsid w:val="00ED438D"/>
    <w:rsid w:val="00EE2FA3"/>
    <w:rsid w:val="00EE503A"/>
    <w:rsid w:val="00EE781F"/>
    <w:rsid w:val="00EE7D78"/>
    <w:rsid w:val="00EF22EB"/>
    <w:rsid w:val="00EF4653"/>
    <w:rsid w:val="00EF4659"/>
    <w:rsid w:val="00EF4710"/>
    <w:rsid w:val="00EF4BBE"/>
    <w:rsid w:val="00EF7A99"/>
    <w:rsid w:val="00F02F68"/>
    <w:rsid w:val="00F05D1F"/>
    <w:rsid w:val="00F11403"/>
    <w:rsid w:val="00F12278"/>
    <w:rsid w:val="00F141C0"/>
    <w:rsid w:val="00F15833"/>
    <w:rsid w:val="00F209C8"/>
    <w:rsid w:val="00F225A8"/>
    <w:rsid w:val="00F25D9B"/>
    <w:rsid w:val="00F31260"/>
    <w:rsid w:val="00F328CB"/>
    <w:rsid w:val="00F42B55"/>
    <w:rsid w:val="00F47E29"/>
    <w:rsid w:val="00F53124"/>
    <w:rsid w:val="00F6641F"/>
    <w:rsid w:val="00F67004"/>
    <w:rsid w:val="00F866D3"/>
    <w:rsid w:val="00F93F5C"/>
    <w:rsid w:val="00FA4973"/>
    <w:rsid w:val="00FA522B"/>
    <w:rsid w:val="00FB56D8"/>
    <w:rsid w:val="00FB78E3"/>
    <w:rsid w:val="00FC2D96"/>
    <w:rsid w:val="00FD67ED"/>
    <w:rsid w:val="00FD6CF9"/>
    <w:rsid w:val="00FE1357"/>
    <w:rsid w:val="00FE2ECF"/>
    <w:rsid w:val="00FF7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4E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E634D"/>
    <w:pPr>
      <w:tabs>
        <w:tab w:val="center" w:pos="4153"/>
        <w:tab w:val="right" w:pos="8306"/>
      </w:tabs>
    </w:pPr>
  </w:style>
  <w:style w:type="table" w:styleId="a4">
    <w:name w:val="Table Grid"/>
    <w:basedOn w:val="a1"/>
    <w:uiPriority w:val="59"/>
    <w:rsid w:val="00CE634D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CE634D"/>
  </w:style>
  <w:style w:type="paragraph" w:styleId="a6">
    <w:name w:val="header"/>
    <w:basedOn w:val="a"/>
    <w:link w:val="Char"/>
    <w:rsid w:val="00436A1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6"/>
    <w:rsid w:val="00436A11"/>
    <w:rPr>
      <w:sz w:val="24"/>
      <w:szCs w:val="24"/>
    </w:rPr>
  </w:style>
  <w:style w:type="paragraph" w:styleId="a7">
    <w:name w:val="Balloon Text"/>
    <w:basedOn w:val="a"/>
    <w:link w:val="Char0"/>
    <w:rsid w:val="009C3474"/>
    <w:rPr>
      <w:rFonts w:ascii="Tahoma" w:hAnsi="Tahoma"/>
      <w:sz w:val="16"/>
      <w:szCs w:val="16"/>
    </w:rPr>
  </w:style>
  <w:style w:type="character" w:customStyle="1" w:styleId="Char0">
    <w:name w:val="نص في بالون Char"/>
    <w:link w:val="a7"/>
    <w:rsid w:val="009C3474"/>
    <w:rPr>
      <w:rFonts w:ascii="Tahoma" w:hAnsi="Tahoma" w:cs="Tahoma"/>
      <w:sz w:val="16"/>
      <w:szCs w:val="16"/>
    </w:rPr>
  </w:style>
  <w:style w:type="character" w:styleId="a8">
    <w:name w:val="Placeholder Text"/>
    <w:uiPriority w:val="99"/>
    <w:semiHidden/>
    <w:rsid w:val="00EF4710"/>
    <w:rPr>
      <w:color w:val="808080"/>
    </w:rPr>
  </w:style>
  <w:style w:type="paragraph" w:styleId="a9">
    <w:name w:val="List Paragraph"/>
    <w:basedOn w:val="a"/>
    <w:uiPriority w:val="34"/>
    <w:qFormat/>
    <w:rsid w:val="00523F5F"/>
    <w:pPr>
      <w:ind w:left="720"/>
      <w:contextualSpacing/>
    </w:pPr>
  </w:style>
  <w:style w:type="table" w:customStyle="1" w:styleId="TableGrid36">
    <w:name w:val="Table Grid36"/>
    <w:basedOn w:val="a1"/>
    <w:next w:val="a4"/>
    <w:uiPriority w:val="59"/>
    <w:rsid w:val="00F664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rmal (Web)"/>
    <w:basedOn w:val="a"/>
    <w:uiPriority w:val="99"/>
    <w:unhideWhenUsed/>
    <w:rsid w:val="00F25D9B"/>
    <w:pPr>
      <w:bidi w:val="0"/>
      <w:spacing w:before="100" w:beforeAutospacing="1" w:after="100" w:afterAutospacing="1"/>
    </w:pPr>
  </w:style>
  <w:style w:type="character" w:customStyle="1" w:styleId="citation-207">
    <w:name w:val="citation-207"/>
    <w:basedOn w:val="a0"/>
    <w:rsid w:val="00F25D9B"/>
  </w:style>
  <w:style w:type="character" w:customStyle="1" w:styleId="citation-206">
    <w:name w:val="citation-206"/>
    <w:basedOn w:val="a0"/>
    <w:rsid w:val="00F25D9B"/>
  </w:style>
  <w:style w:type="character" w:customStyle="1" w:styleId="citation-205">
    <w:name w:val="citation-205"/>
    <w:basedOn w:val="a0"/>
    <w:rsid w:val="00F25D9B"/>
  </w:style>
  <w:style w:type="character" w:customStyle="1" w:styleId="citation-204">
    <w:name w:val="citation-204"/>
    <w:basedOn w:val="a0"/>
    <w:rsid w:val="00F25D9B"/>
  </w:style>
  <w:style w:type="table" w:customStyle="1" w:styleId="1">
    <w:name w:val="شبكة جدول1"/>
    <w:basedOn w:val="a1"/>
    <w:next w:val="a4"/>
    <w:uiPriority w:val="59"/>
    <w:rsid w:val="00967862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EC3086"/>
    <w:pPr>
      <w:bidi w:val="0"/>
      <w:spacing w:before="100" w:beforeAutospacing="1" w:after="100" w:afterAutospacing="1"/>
    </w:pPr>
  </w:style>
  <w:style w:type="table" w:customStyle="1" w:styleId="2">
    <w:name w:val="شبكة جدول2"/>
    <w:basedOn w:val="a1"/>
    <w:next w:val="a4"/>
    <w:uiPriority w:val="59"/>
    <w:rsid w:val="00FD6CF9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4"/>
    <w:uiPriority w:val="59"/>
    <w:rsid w:val="001238DA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9326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4E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E634D"/>
    <w:pPr>
      <w:tabs>
        <w:tab w:val="center" w:pos="4153"/>
        <w:tab w:val="right" w:pos="8306"/>
      </w:tabs>
    </w:pPr>
  </w:style>
  <w:style w:type="table" w:styleId="a4">
    <w:name w:val="Table Grid"/>
    <w:basedOn w:val="a1"/>
    <w:uiPriority w:val="59"/>
    <w:rsid w:val="00CE634D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CE634D"/>
  </w:style>
  <w:style w:type="paragraph" w:styleId="a6">
    <w:name w:val="header"/>
    <w:basedOn w:val="a"/>
    <w:link w:val="Char"/>
    <w:rsid w:val="00436A1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6"/>
    <w:rsid w:val="00436A11"/>
    <w:rPr>
      <w:sz w:val="24"/>
      <w:szCs w:val="24"/>
    </w:rPr>
  </w:style>
  <w:style w:type="paragraph" w:styleId="a7">
    <w:name w:val="Balloon Text"/>
    <w:basedOn w:val="a"/>
    <w:link w:val="Char0"/>
    <w:rsid w:val="009C3474"/>
    <w:rPr>
      <w:rFonts w:ascii="Tahoma" w:hAnsi="Tahoma"/>
      <w:sz w:val="16"/>
      <w:szCs w:val="16"/>
    </w:rPr>
  </w:style>
  <w:style w:type="character" w:customStyle="1" w:styleId="Char0">
    <w:name w:val="نص في بالون Char"/>
    <w:link w:val="a7"/>
    <w:rsid w:val="009C3474"/>
    <w:rPr>
      <w:rFonts w:ascii="Tahoma" w:hAnsi="Tahoma" w:cs="Tahoma"/>
      <w:sz w:val="16"/>
      <w:szCs w:val="16"/>
    </w:rPr>
  </w:style>
  <w:style w:type="character" w:styleId="a8">
    <w:name w:val="Placeholder Text"/>
    <w:uiPriority w:val="99"/>
    <w:semiHidden/>
    <w:rsid w:val="00EF4710"/>
    <w:rPr>
      <w:color w:val="808080"/>
    </w:rPr>
  </w:style>
  <w:style w:type="paragraph" w:styleId="a9">
    <w:name w:val="List Paragraph"/>
    <w:basedOn w:val="a"/>
    <w:uiPriority w:val="34"/>
    <w:qFormat/>
    <w:rsid w:val="00523F5F"/>
    <w:pPr>
      <w:ind w:left="720"/>
      <w:contextualSpacing/>
    </w:pPr>
  </w:style>
  <w:style w:type="table" w:customStyle="1" w:styleId="TableGrid36">
    <w:name w:val="Table Grid36"/>
    <w:basedOn w:val="a1"/>
    <w:next w:val="a4"/>
    <w:uiPriority w:val="59"/>
    <w:rsid w:val="00F664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rmal (Web)"/>
    <w:basedOn w:val="a"/>
    <w:uiPriority w:val="99"/>
    <w:unhideWhenUsed/>
    <w:rsid w:val="00F25D9B"/>
    <w:pPr>
      <w:bidi w:val="0"/>
      <w:spacing w:before="100" w:beforeAutospacing="1" w:after="100" w:afterAutospacing="1"/>
    </w:pPr>
  </w:style>
  <w:style w:type="character" w:customStyle="1" w:styleId="citation-207">
    <w:name w:val="citation-207"/>
    <w:basedOn w:val="a0"/>
    <w:rsid w:val="00F25D9B"/>
  </w:style>
  <w:style w:type="character" w:customStyle="1" w:styleId="citation-206">
    <w:name w:val="citation-206"/>
    <w:basedOn w:val="a0"/>
    <w:rsid w:val="00F25D9B"/>
  </w:style>
  <w:style w:type="character" w:customStyle="1" w:styleId="citation-205">
    <w:name w:val="citation-205"/>
    <w:basedOn w:val="a0"/>
    <w:rsid w:val="00F25D9B"/>
  </w:style>
  <w:style w:type="character" w:customStyle="1" w:styleId="citation-204">
    <w:name w:val="citation-204"/>
    <w:basedOn w:val="a0"/>
    <w:rsid w:val="00F25D9B"/>
  </w:style>
  <w:style w:type="table" w:customStyle="1" w:styleId="1">
    <w:name w:val="شبكة جدول1"/>
    <w:basedOn w:val="a1"/>
    <w:next w:val="a4"/>
    <w:uiPriority w:val="59"/>
    <w:rsid w:val="00967862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EC3086"/>
    <w:pPr>
      <w:bidi w:val="0"/>
      <w:spacing w:before="100" w:beforeAutospacing="1" w:after="100" w:afterAutospacing="1"/>
    </w:pPr>
  </w:style>
  <w:style w:type="table" w:customStyle="1" w:styleId="2">
    <w:name w:val="شبكة جدول2"/>
    <w:basedOn w:val="a1"/>
    <w:next w:val="a4"/>
    <w:uiPriority w:val="59"/>
    <w:rsid w:val="00FD6CF9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4"/>
    <w:uiPriority w:val="59"/>
    <w:rsid w:val="001238DA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9326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1339">
          <w:marLeft w:val="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FD58D-C2BB-4D88-AC44-6AD1A7B5E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1697</Words>
  <Characters>9676</Characters>
  <Application>Microsoft Office Word</Application>
  <DocSecurity>0</DocSecurity>
  <Lines>80</Lines>
  <Paragraphs>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مركز ضمان جودة واعتماد مؤسسات التعليم العالي</vt:lpstr>
      <vt:lpstr>مركز ضمان جودة واعتماد مؤسسات التعليم العالي</vt:lpstr>
    </vt:vector>
  </TitlesOfParts>
  <Company>By DR.Ahmed Saker 2o1O ;)</Company>
  <LinksUpToDate>false</LinksUpToDate>
  <CharactersWithSpaces>11351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مركز ضمان جودة واعتماد مؤسسات التعليم العالي</dc:title>
  <dc:creator>i.almerhag</dc:creator>
  <cp:lastModifiedBy>user</cp:lastModifiedBy>
  <cp:revision>15</cp:revision>
  <cp:lastPrinted>2025-11-13T09:19:00Z</cp:lastPrinted>
  <dcterms:created xsi:type="dcterms:W3CDTF">2025-11-18T19:19:00Z</dcterms:created>
  <dcterms:modified xsi:type="dcterms:W3CDTF">2025-11-26T10:45:00Z</dcterms:modified>
</cp:coreProperties>
</file>